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png" ContentType="image/png"/>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0" w:after="0"/>
        <w:rPr>
          <w:rFonts w:ascii="Times New Roman" w:hAnsi="Times New Roman" w:cs="Times New Roman"/>
        </w:rPr>
      </w:pPr>
      <w:r>
        <w:rPr/>
        <w:drawing>
          <wp:inline distT="0" distB="0" distL="0" distR="0">
            <wp:extent cx="3343275" cy="1289050"/>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tretch>
                      <a:fillRect/>
                    </a:stretch>
                  </pic:blipFill>
                  <pic:spPr bwMode="auto">
                    <a:xfrm>
                      <a:off x="0" y="0"/>
                      <a:ext cx="3343275" cy="1289050"/>
                    </a:xfrm>
                    <a:prstGeom prst="rect">
                      <a:avLst/>
                    </a:prstGeom>
                  </pic:spPr>
                </pic:pic>
              </a:graphicData>
            </a:graphic>
          </wp:inline>
        </w:drawing>
      </w:r>
    </w:p>
    <w:sdt>
      <w:sdtPr>
        <w:docPartObj>
          <w:docPartGallery w:val="Cover Pages"/>
          <w:docPartUnique w:val="true"/>
        </w:docPartObj>
        <w:id w:val="326794676"/>
      </w:sdtPr>
      <w:sdtContent>
        <w:p>
          <w:pPr>
            <w:pStyle w:val="Normal"/>
            <w:spacing w:lineRule="auto" w:line="360" w:before="0" w:after="0"/>
            <w:jc w:val="right"/>
            <w:rPr>
              <w:rFonts w:ascii="Times New Roman" w:hAnsi="Times New Roman" w:cs="Times New Roman"/>
            </w:rPr>
          </w:pPr>
          <w:r>
            <w:rPr>
              <w:rFonts w:cs="Times New Roman"/>
            </w:rPr>
          </w:r>
        </w:p>
        <w:p>
          <w:pPr>
            <w:pStyle w:val="Normal"/>
            <w:rPr/>
          </w:pPr>
          <w:r>
            <w:rPr/>
            <w:t xml:space="preserve">      </w:t>
          </w:r>
        </w:p>
        <w:p>
          <w:pPr>
            <w:pStyle w:val="Normal"/>
            <w:spacing w:lineRule="auto" w:line="360" w:before="0" w:after="0"/>
            <w:jc w:val="center"/>
            <w:rPr>
              <w:rFonts w:ascii="Times New Roman" w:hAnsi="Times New Roman" w:eastAsia="Arial Unicode MS" w:cs="Times New Roman"/>
              <w:sz w:val="72"/>
              <w:szCs w:val="72"/>
            </w:rPr>
          </w:pPr>
          <w:r>
            <w:rPr>
              <w:rFonts w:eastAsia="Arial Unicode MS" w:cs="Times New Roman"/>
              <w:sz w:val="72"/>
              <w:szCs w:val="72"/>
            </w:rPr>
          </w:r>
        </w:p>
        <w:p>
          <w:pPr>
            <w:pStyle w:val="Normal"/>
            <w:spacing w:lineRule="auto" w:line="240" w:before="0" w:after="0"/>
            <w:jc w:val="center"/>
            <w:rPr>
              <w:rFonts w:ascii="Times New Roman" w:hAnsi="Times New Roman" w:eastAsia="Arial Unicode MS" w:cs="Times New Roman"/>
              <w:sz w:val="56"/>
              <w:szCs w:val="56"/>
            </w:rPr>
          </w:pPr>
          <w:r>
            <w:rPr>
              <w:rFonts w:eastAsia="Arial Unicode MS" w:cs="Times New Roman"/>
              <w:sz w:val="56"/>
              <w:szCs w:val="56"/>
            </w:rPr>
            <w:t>КОНКУРСНОЕ ЗАДАНИЕ КОМПЕТЕНЦИИ</w:t>
          </w:r>
        </w:p>
        <w:p>
          <w:pPr>
            <w:pStyle w:val="Normal"/>
            <w:spacing w:lineRule="auto" w:line="360" w:before="0" w:after="0"/>
            <w:jc w:val="center"/>
            <w:rPr>
              <w:rFonts w:ascii="Times New Roman" w:hAnsi="Times New Roman" w:eastAsia="Arial Unicode MS" w:cs="Times New Roman"/>
              <w:sz w:val="72"/>
              <w:szCs w:val="72"/>
            </w:rPr>
          </w:pPr>
          <w:r>
            <w:rPr>
              <w:rFonts w:eastAsia="Arial Unicode MS" w:cs="Times New Roman"/>
              <w:sz w:val="56"/>
              <w:szCs w:val="56"/>
            </w:rPr>
            <w:t>«Охрана окружающей среды» (юниоры)</w:t>
          </w:r>
        </w:p>
        <w:p>
          <w:pPr>
            <w:pStyle w:val="Normal"/>
            <w:spacing w:lineRule="auto" w:line="360" w:before="0" w:after="0"/>
            <w:jc w:val="center"/>
            <w:rPr>
              <w:rFonts w:ascii="Times New Roman" w:hAnsi="Times New Roman" w:eastAsia="Arial Unicode MS" w:cs="Times New Roman"/>
              <w:sz w:val="72"/>
              <w:szCs w:val="72"/>
            </w:rPr>
          </w:pPr>
          <w:r>
            <w:rPr>
              <w:rFonts w:eastAsia="Arial Unicode MS" w:cs="Times New Roman"/>
              <w:sz w:val="72"/>
              <w:szCs w:val="72"/>
            </w:rPr>
          </w:r>
        </w:p>
        <w:p>
          <w:pPr>
            <w:pStyle w:val="Normal"/>
            <w:spacing w:lineRule="auto" w:line="360" w:before="0" w:after="0"/>
            <w:jc w:val="center"/>
            <w:rPr>
              <w:rFonts w:ascii="Times New Roman" w:hAnsi="Times New Roman" w:eastAsia="Arial Unicode MS" w:cs="Times New Roman"/>
              <w:sz w:val="72"/>
              <w:szCs w:val="72"/>
            </w:rPr>
          </w:pPr>
          <w:r>
            <w:rPr>
              <w:rFonts w:eastAsia="Arial Unicode MS" w:cs="Times New Roman"/>
              <w:sz w:val="72"/>
              <w:szCs w:val="72"/>
            </w:rPr>
          </w:r>
        </w:p>
      </w:sdtContent>
    </w:sdt>
    <w:p>
      <w:pPr>
        <w:pStyle w:val="Normal"/>
        <w:spacing w:lineRule="auto" w:line="360" w:before="0" w:after="0"/>
        <w:rPr>
          <w:rFonts w:ascii="Times New Roman" w:hAnsi="Times New Roman" w:cs="Times New Roman"/>
          <w:lang w:bidi="en-US"/>
        </w:rPr>
      </w:pPr>
      <w:r>
        <w:rPr>
          <w:rFonts w:cs="Times New Roman"/>
          <w:lang w:bidi="en-US"/>
        </w:rPr>
      </w:r>
    </w:p>
    <w:p>
      <w:pPr>
        <w:pStyle w:val="Normal"/>
        <w:spacing w:lineRule="auto" w:line="360" w:before="0" w:after="0"/>
        <w:rPr>
          <w:rFonts w:ascii="Times New Roman" w:hAnsi="Times New Roman" w:cs="Times New Roman"/>
          <w:lang w:bidi="en-US"/>
        </w:rPr>
      </w:pPr>
      <w:r>
        <w:rPr>
          <w:rFonts w:cs="Times New Roman"/>
          <w:lang w:bidi="en-US"/>
        </w:rPr>
      </w:r>
    </w:p>
    <w:p>
      <w:pPr>
        <w:pStyle w:val="Normal"/>
        <w:spacing w:lineRule="auto" w:line="360" w:before="0" w:after="0"/>
        <w:rPr>
          <w:rFonts w:ascii="Times New Roman" w:hAnsi="Times New Roman" w:cs="Times New Roman"/>
          <w:lang w:bidi="en-US"/>
        </w:rPr>
      </w:pPr>
      <w:r>
        <w:rPr>
          <w:rFonts w:cs="Times New Roman"/>
          <w:lang w:bidi="en-US"/>
        </w:rPr>
      </w:r>
    </w:p>
    <w:p>
      <w:pPr>
        <w:pStyle w:val="Normal"/>
        <w:spacing w:lineRule="auto" w:line="360" w:before="0" w:after="0"/>
        <w:rPr>
          <w:rFonts w:ascii="Times New Roman" w:hAnsi="Times New Roman" w:cs="Times New Roman"/>
          <w:lang w:bidi="en-US"/>
        </w:rPr>
      </w:pPr>
      <w:r>
        <w:rPr>
          <w:rFonts w:cs="Times New Roman"/>
          <w:lang w:bidi="en-US"/>
        </w:rPr>
      </w:r>
    </w:p>
    <w:p>
      <w:pPr>
        <w:pStyle w:val="Normal"/>
        <w:spacing w:lineRule="auto" w:line="360" w:before="0" w:after="0"/>
        <w:rPr>
          <w:rFonts w:ascii="Times New Roman" w:hAnsi="Times New Roman" w:cs="Times New Roman"/>
          <w:lang w:bidi="en-US"/>
        </w:rPr>
      </w:pPr>
      <w:r>
        <w:rPr>
          <w:rFonts w:cs="Times New Roman"/>
          <w:lang w:bidi="en-US"/>
        </w:rPr>
      </w:r>
    </w:p>
    <w:p>
      <w:pPr>
        <w:pStyle w:val="Normal"/>
        <w:spacing w:lineRule="auto" w:line="360" w:before="0" w:after="0"/>
        <w:rPr>
          <w:rFonts w:ascii="Times New Roman" w:hAnsi="Times New Roman" w:cs="Times New Roman"/>
          <w:lang w:bidi="en-US"/>
        </w:rPr>
      </w:pPr>
      <w:r>
        <w:rPr>
          <w:rFonts w:cs="Times New Roman"/>
          <w:lang w:bidi="en-US"/>
        </w:rPr>
      </w:r>
    </w:p>
    <w:p>
      <w:pPr>
        <w:pStyle w:val="Normal"/>
        <w:spacing w:lineRule="auto" w:line="360" w:before="0" w:after="0"/>
        <w:rPr>
          <w:rFonts w:ascii="Times New Roman" w:hAnsi="Times New Roman" w:cs="Times New Roman"/>
          <w:lang w:bidi="en-US"/>
        </w:rPr>
      </w:pPr>
      <w:r>
        <w:rPr>
          <w:rFonts w:cs="Times New Roman"/>
          <w:lang w:bidi="en-US"/>
        </w:rPr>
      </w:r>
    </w:p>
    <w:p>
      <w:pPr>
        <w:pStyle w:val="Normal"/>
        <w:spacing w:lineRule="auto" w:line="360" w:before="0" w:after="0"/>
        <w:jc w:val="center"/>
        <w:rPr>
          <w:rFonts w:ascii="Times New Roman" w:hAnsi="Times New Roman" w:cs="Times New Roman"/>
          <w:lang w:bidi="en-US"/>
        </w:rPr>
      </w:pPr>
      <w:r>
        <w:rPr>
          <w:rFonts w:cs="Times New Roman"/>
          <w:lang w:bidi="en-US"/>
        </w:rPr>
        <w:t>202</w:t>
      </w:r>
      <w:r>
        <w:rPr>
          <w:rFonts w:cs="Times New Roman"/>
          <w:lang w:bidi="en-US"/>
        </w:rPr>
        <w:t>6</w:t>
      </w:r>
      <w:r>
        <w:rPr>
          <w:rFonts w:cs="Times New Roman"/>
          <w:lang w:bidi="en-US"/>
        </w:rPr>
        <w:t>г.</w:t>
      </w:r>
    </w:p>
    <w:p>
      <w:pPr>
        <w:pStyle w:val="Normal"/>
        <w:rPr>
          <w:rFonts w:ascii="Times New Roman" w:hAnsi="Times New Roman" w:cs="Times New Roman"/>
          <w:lang w:bidi="en-US"/>
        </w:rPr>
      </w:pPr>
      <w:r>
        <w:rPr>
          <w:rFonts w:cs="Times New Roman"/>
          <w:lang w:bidi="en-US"/>
        </w:rPr>
      </w:r>
      <w:r>
        <w:br w:type="page"/>
      </w:r>
    </w:p>
    <w:p>
      <w:pPr>
        <w:pStyle w:val="Normal"/>
        <w:spacing w:lineRule="auto" w:line="360" w:before="0" w:after="0"/>
        <w:jc w:val="center"/>
        <w:rPr>
          <w:rFonts w:ascii="Times New Roman" w:hAnsi="Times New Roman" w:cs="Times New Roman"/>
          <w:lang w:bidi="en-US"/>
        </w:rPr>
      </w:pPr>
      <w:r>
        <w:rPr>
          <w:rFonts w:cs="Times New Roman"/>
          <w:lang w:bidi="en-US"/>
        </w:rPr>
      </w:r>
    </w:p>
    <w:p>
      <w:pPr>
        <w:pStyle w:val="143"/>
        <w:shd w:val="clear" w:color="auto" w:fill="auto"/>
        <w:spacing w:lineRule="auto" w:line="276"/>
        <w:ind w:firstLine="709"/>
        <w:jc w:val="both"/>
        <w:rPr>
          <w:rFonts w:ascii="Times New Roman" w:hAnsi="Times New Roman" w:cs="Times New Roman"/>
          <w:sz w:val="28"/>
          <w:szCs w:val="28"/>
          <w:lang w:bidi="en-US"/>
        </w:rPr>
      </w:pPr>
      <w:r>
        <w:rPr>
          <w:rFonts w:cs="Times New Roman" w:ascii="Times New Roman" w:hAnsi="Times New Roman"/>
          <w:sz w:val="28"/>
          <w:szCs w:val="28"/>
          <w:lang w:bidi="en-US"/>
        </w:rPr>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pPr>
        <w:pStyle w:val="143"/>
        <w:shd w:val="clear" w:color="auto" w:fill="auto"/>
        <w:spacing w:lineRule="auto" w:line="360"/>
        <w:ind w:hanging="0"/>
        <w:rPr>
          <w:rFonts w:ascii="Times New Roman" w:hAnsi="Times New Roman" w:eastAsia="Times New Roman" w:cs="Times New Roman"/>
          <w:szCs w:val="24"/>
        </w:rPr>
      </w:pPr>
      <w:r>
        <w:rPr>
          <w:rFonts w:eastAsia="Times New Roman" w:cs="Times New Roman" w:ascii="Times New Roman" w:hAnsi="Times New Roman"/>
          <w:szCs w:val="24"/>
        </w:rPr>
      </w:r>
    </w:p>
    <w:p>
      <w:pPr>
        <w:pStyle w:val="Bullet"/>
        <w:numPr>
          <w:ilvl w:val="0"/>
          <w:numId w:val="0"/>
        </w:numPr>
        <w:ind w:firstLine="709" w:left="0"/>
        <w:jc w:val="both"/>
        <w:rPr>
          <w:rFonts w:ascii="Times New Roman" w:hAnsi="Times New Roman"/>
          <w:b/>
          <w:sz w:val="28"/>
          <w:szCs w:val="28"/>
          <w:lang w:val="ru-RU"/>
        </w:rPr>
      </w:pPr>
      <w:r>
        <w:rPr>
          <w:rFonts w:ascii="Times New Roman" w:hAnsi="Times New Roman"/>
          <w:b/>
          <w:sz w:val="28"/>
          <w:szCs w:val="28"/>
          <w:lang w:val="ru-RU"/>
        </w:rPr>
        <w:t>Конкурсное задание включает в себя следующие разделы:</w:t>
      </w:r>
    </w:p>
    <w:sdt>
      <w:sdtPr>
        <w:docPartObj>
          <w:docPartGallery w:val="Table of Contents"/>
          <w:docPartUnique w:val="true"/>
        </w:docPartObj>
      </w:sdtPr>
      <w:sdtContent>
        <w:p>
          <w:pPr>
            <w:pStyle w:val="TOC1"/>
            <w:widowControl/>
            <w:suppressAutoHyphens w:val="true"/>
            <w:bidi w:val="0"/>
            <w:spacing w:lineRule="auto" w:line="276" w:before="0" w:after="0"/>
            <w:jc w:val="left"/>
            <w:rPr>
              <w:rFonts w:ascii="Times New Roman" w:hAnsi="Times New Roman"/>
              <w:bCs w:val="false"/>
              <w:szCs w:val="24"/>
              <w:lang w:val="ru-RU" w:eastAsia="ru-RU"/>
            </w:rPr>
          </w:pPr>
          <w:r>
            <w:fldChar w:fldCharType="begin"/>
          </w:r>
          <w:r>
            <w:rPr>
              <w:webHidden/>
              <w:rStyle w:val="Style20"/>
              <w:szCs w:val="24"/>
              <w:bCs w:val="false"/>
              <w:vanish w:val="false"/>
              <w:rFonts w:ascii="Times New Roman" w:hAnsi="Times New Roman"/>
              <w:lang w:val="ru-RU" w:eastAsia="ru-RU"/>
            </w:rPr>
            <w:instrText xml:space="preserve"> TOC \z \o "1-2" \u \h</w:instrText>
          </w:r>
          <w:r>
            <w:rPr>
              <w:webHidden/>
              <w:rStyle w:val="Style20"/>
              <w:szCs w:val="24"/>
              <w:bCs w:val="false"/>
              <w:vanish w:val="false"/>
              <w:rFonts w:ascii="Times New Roman" w:hAnsi="Times New Roman"/>
              <w:lang w:val="ru-RU" w:eastAsia="ru-RU"/>
            </w:rPr>
            <w:fldChar w:fldCharType="separate"/>
          </w:r>
          <w:hyperlink w:anchor="_Toc126415500">
            <w:r>
              <w:rPr>
                <w:webHidden/>
                <w:rStyle w:val="Style20"/>
                <w:rFonts w:ascii="Times New Roman" w:hAnsi="Times New Roman"/>
                <w:bCs w:val="false"/>
                <w:vanish w:val="false"/>
                <w:szCs w:val="24"/>
                <w:lang w:val="ru-RU" w:eastAsia="ru-RU"/>
              </w:rPr>
              <w:t>1. ОСНОВНЫЕ ТРЕБОВАНИЯ КОМПЕТЕНЦИИ</w:t>
            </w:r>
          </w:hyperlink>
          <w:r>
            <w:rPr>
              <w:rFonts w:eastAsia="Times New Roman" w:cs="Times New Roman" w:ascii="Times New Roman" w:hAnsi="Times New Roman"/>
              <w:bCs w:val="false"/>
              <w:vanish w:val="false"/>
              <w:color w:val="auto"/>
              <w:kern w:val="0"/>
              <w:sz w:val="24"/>
              <w:szCs w:val="24"/>
              <w:lang w:val="ru-RU" w:eastAsia="ru-RU" w:bidi="ar-SA"/>
            </w:rPr>
            <w:tab/>
          </w:r>
          <w:hyperlink w:anchor="_Toc126415500">
            <w:r>
              <w:rPr>
                <w:webHidden/>
              </w:rPr>
              <w:fldChar w:fldCharType="begin"/>
            </w:r>
            <w:r>
              <w:rPr>
                <w:webHidden/>
              </w:rPr>
              <w:instrText xml:space="preserve">PAGEREF _Toc126415500 \h</w:instrText>
            </w:r>
            <w:r>
              <w:rPr>
                <w:webHidden/>
              </w:rPr>
              <w:fldChar w:fldCharType="separate"/>
            </w:r>
            <w:r>
              <w:rPr>
                <w:webHidden/>
                <w:rStyle w:val="Style20"/>
                <w:rFonts w:ascii="Times New Roman" w:hAnsi="Times New Roman"/>
                <w:bCs w:val="false"/>
                <w:vanish w:val="false"/>
                <w:szCs w:val="24"/>
                <w:lang w:val="ru-RU" w:eastAsia="ru-RU"/>
              </w:rPr>
              <w:t>3</w:t>
            </w:r>
            <w:r>
              <w:rPr>
                <w:webHidden/>
              </w:rPr>
              <w:fldChar w:fldCharType="end"/>
            </w:r>
          </w:hyperlink>
        </w:p>
        <w:p>
          <w:pPr>
            <w:pStyle w:val="TOC2"/>
            <w:spacing w:lineRule="auto" w:line="276"/>
            <w:rPr>
              <w:sz w:val="24"/>
              <w:szCs w:val="24"/>
            </w:rPr>
          </w:pPr>
          <w:hyperlink w:anchor="_Toc126415501">
            <w:r>
              <w:rPr>
                <w:webHidden/>
              </w:rPr>
              <w:fldChar w:fldCharType="begin"/>
            </w:r>
            <w:r>
              <w:rPr>
                <w:webHidden/>
              </w:rPr>
              <w:instrText xml:space="preserve">PAGEREF _Toc126415501 \h</w:instrText>
            </w:r>
            <w:r>
              <w:rPr>
                <w:webHidden/>
              </w:rPr>
              <w:fldChar w:fldCharType="separate"/>
            </w:r>
            <w:r>
              <w:rPr>
                <w:webHidden/>
                <w:rStyle w:val="Style20"/>
                <w:vanish w:val="false"/>
                <w:sz w:val="24"/>
                <w:szCs w:val="24"/>
              </w:rPr>
              <w:t>1.1. Общие сведения о требованиях компетенции</w:t>
              <w:tab/>
              <w:t>3</w:t>
            </w:r>
            <w:r>
              <w:rPr>
                <w:webHidden/>
              </w:rPr>
              <w:fldChar w:fldCharType="end"/>
            </w:r>
          </w:hyperlink>
        </w:p>
        <w:p>
          <w:pPr>
            <w:pStyle w:val="TOC2"/>
            <w:spacing w:lineRule="auto" w:line="276"/>
            <w:rPr>
              <w:sz w:val="24"/>
              <w:szCs w:val="24"/>
            </w:rPr>
          </w:pPr>
          <w:hyperlink w:anchor="_Toc126415502">
            <w:r>
              <w:rPr>
                <w:webHidden/>
              </w:rPr>
              <w:fldChar w:fldCharType="begin"/>
            </w:r>
            <w:r>
              <w:rPr>
                <w:webHidden/>
              </w:rPr>
              <w:instrText xml:space="preserve">PAGEREF _Toc126415502 \h</w:instrText>
            </w:r>
            <w:r>
              <w:rPr>
                <w:webHidden/>
              </w:rPr>
              <w:fldChar w:fldCharType="separate"/>
            </w:r>
            <w:r>
              <w:rPr>
                <w:webHidden/>
                <w:rStyle w:val="Style20"/>
                <w:vanish w:val="false"/>
                <w:sz w:val="24"/>
                <w:szCs w:val="24"/>
              </w:rPr>
              <w:t>1.2. Перечень профессиональных задач специалиста по компетенции «Охрана окружающей среды»</w:t>
              <w:tab/>
              <w:t>3</w:t>
            </w:r>
            <w:r>
              <w:rPr>
                <w:webHidden/>
              </w:rPr>
              <w:fldChar w:fldCharType="end"/>
            </w:r>
          </w:hyperlink>
        </w:p>
        <w:p>
          <w:pPr>
            <w:pStyle w:val="TOC2"/>
            <w:spacing w:lineRule="auto" w:line="276"/>
            <w:rPr>
              <w:sz w:val="24"/>
              <w:szCs w:val="24"/>
            </w:rPr>
          </w:pPr>
          <w:hyperlink w:anchor="_Toc126415503">
            <w:r>
              <w:rPr>
                <w:webHidden/>
              </w:rPr>
              <w:fldChar w:fldCharType="begin"/>
            </w:r>
            <w:r>
              <w:rPr>
                <w:webHidden/>
              </w:rPr>
              <w:instrText xml:space="preserve">PAGEREF _Toc126415503 \h</w:instrText>
            </w:r>
            <w:r>
              <w:rPr>
                <w:webHidden/>
              </w:rPr>
              <w:fldChar w:fldCharType="separate"/>
            </w:r>
            <w:r>
              <w:rPr>
                <w:webHidden/>
                <w:rStyle w:val="Style20"/>
                <w:vanish w:val="false"/>
                <w:sz w:val="24"/>
                <w:szCs w:val="24"/>
              </w:rPr>
              <w:t>1.3. Требования к схеме оценки</w:t>
              <w:tab/>
              <w:t>9</w:t>
            </w:r>
            <w:r>
              <w:rPr>
                <w:webHidden/>
              </w:rPr>
              <w:fldChar w:fldCharType="end"/>
            </w:r>
          </w:hyperlink>
        </w:p>
        <w:p>
          <w:pPr>
            <w:pStyle w:val="TOC2"/>
            <w:spacing w:lineRule="auto" w:line="276"/>
            <w:rPr>
              <w:sz w:val="24"/>
              <w:szCs w:val="24"/>
            </w:rPr>
          </w:pPr>
          <w:hyperlink w:anchor="_Toc126415504">
            <w:r>
              <w:rPr>
                <w:webHidden/>
              </w:rPr>
              <w:fldChar w:fldCharType="begin"/>
            </w:r>
            <w:r>
              <w:rPr>
                <w:webHidden/>
              </w:rPr>
              <w:instrText xml:space="preserve">PAGEREF _Toc126415504 \h</w:instrText>
            </w:r>
            <w:r>
              <w:rPr>
                <w:webHidden/>
              </w:rPr>
              <w:fldChar w:fldCharType="separate"/>
            </w:r>
            <w:r>
              <w:rPr>
                <w:webHidden/>
                <w:rStyle w:val="Style20"/>
                <w:vanish w:val="false"/>
                <w:sz w:val="24"/>
                <w:szCs w:val="24"/>
              </w:rPr>
              <w:t>1.4. Спецификация оценки компетенции</w:t>
              <w:tab/>
              <w:t>9</w:t>
            </w:r>
            <w:r>
              <w:rPr>
                <w:webHidden/>
              </w:rPr>
              <w:fldChar w:fldCharType="end"/>
            </w:r>
          </w:hyperlink>
        </w:p>
        <w:p>
          <w:pPr>
            <w:pStyle w:val="TOC2"/>
            <w:spacing w:lineRule="auto" w:line="276"/>
            <w:rPr>
              <w:sz w:val="24"/>
              <w:szCs w:val="24"/>
            </w:rPr>
          </w:pPr>
          <w:hyperlink w:anchor="_Toc126415505">
            <w:r>
              <w:rPr>
                <w:webHidden/>
              </w:rPr>
              <w:fldChar w:fldCharType="begin"/>
            </w:r>
            <w:r>
              <w:rPr>
                <w:webHidden/>
              </w:rPr>
              <w:instrText xml:space="preserve">PAGEREF _Toc126415505 \h</w:instrText>
            </w:r>
            <w:r>
              <w:rPr>
                <w:webHidden/>
              </w:rPr>
              <w:fldChar w:fldCharType="separate"/>
            </w:r>
            <w:r>
              <w:rPr>
                <w:webHidden/>
                <w:rStyle w:val="Style20"/>
                <w:vanish w:val="false"/>
                <w:sz w:val="24"/>
                <w:szCs w:val="24"/>
              </w:rPr>
              <w:t>1.5.2. Структура модулей конкурсного задания (инвариант/вариатив)</w:t>
              <w:tab/>
              <w:t>11</w:t>
            </w:r>
            <w:r>
              <w:rPr>
                <w:webHidden/>
              </w:rPr>
              <w:fldChar w:fldCharType="end"/>
            </w:r>
          </w:hyperlink>
        </w:p>
        <w:p>
          <w:pPr>
            <w:pStyle w:val="TOC2"/>
            <w:spacing w:lineRule="auto" w:line="276"/>
            <w:rPr>
              <w:sz w:val="24"/>
              <w:szCs w:val="24"/>
            </w:rPr>
          </w:pPr>
          <w:hyperlink w:anchor="_Toc126415506">
            <w:r>
              <w:rPr>
                <w:webHidden/>
              </w:rPr>
              <w:fldChar w:fldCharType="begin"/>
            </w:r>
            <w:r>
              <w:rPr>
                <w:webHidden/>
              </w:rPr>
              <w:instrText xml:space="preserve">PAGEREF _Toc126415506 \h</w:instrText>
            </w:r>
            <w:r>
              <w:rPr>
                <w:webHidden/>
              </w:rPr>
              <w:fldChar w:fldCharType="separate"/>
            </w:r>
            <w:r>
              <w:rPr>
                <w:webHidden/>
                <w:rStyle w:val="Style20"/>
                <w:vanish w:val="false"/>
                <w:sz w:val="24"/>
                <w:szCs w:val="24"/>
              </w:rPr>
              <w:t>2. СПЕЦИАЛЬНЫЕ ПРАВИЛА КОМПЕТЕНЦИИ</w:t>
              <w:tab/>
              <w:t>14</w:t>
            </w:r>
            <w:r>
              <w:rPr>
                <w:webHidden/>
              </w:rPr>
              <w:fldChar w:fldCharType="end"/>
            </w:r>
          </w:hyperlink>
        </w:p>
        <w:p>
          <w:pPr>
            <w:pStyle w:val="TOC2"/>
            <w:spacing w:lineRule="auto" w:line="276"/>
            <w:rPr>
              <w:sz w:val="24"/>
              <w:szCs w:val="24"/>
            </w:rPr>
          </w:pPr>
          <w:hyperlink w:anchor="_Toc126415507">
            <w:r>
              <w:rPr>
                <w:webHidden/>
              </w:rPr>
              <w:fldChar w:fldCharType="begin"/>
            </w:r>
            <w:r>
              <w:rPr>
                <w:webHidden/>
              </w:rPr>
              <w:instrText xml:space="preserve">PAGEREF _Toc126415507 \h</w:instrText>
            </w:r>
            <w:r>
              <w:rPr>
                <w:webHidden/>
              </w:rPr>
              <w:fldChar w:fldCharType="separate"/>
            </w:r>
            <w:r>
              <w:rPr>
                <w:webHidden/>
                <w:rStyle w:val="Style20"/>
                <w:vanish w:val="false"/>
                <w:sz w:val="24"/>
                <w:szCs w:val="24"/>
              </w:rPr>
              <w:t>2.1. Личный инструмент конкурсанта</w:t>
              <w:tab/>
              <w:t>14</w:t>
            </w:r>
            <w:r>
              <w:rPr>
                <w:webHidden/>
              </w:rPr>
              <w:fldChar w:fldCharType="end"/>
            </w:r>
          </w:hyperlink>
        </w:p>
        <w:p>
          <w:pPr>
            <w:pStyle w:val="TOC2"/>
            <w:spacing w:lineRule="auto" w:line="276"/>
            <w:rPr>
              <w:sz w:val="24"/>
              <w:szCs w:val="24"/>
            </w:rPr>
          </w:pPr>
          <w:hyperlink w:anchor="_Toc126415508">
            <w:r>
              <w:rPr>
                <w:webHidden/>
              </w:rPr>
              <w:fldChar w:fldCharType="begin"/>
            </w:r>
            <w:r>
              <w:rPr>
                <w:webHidden/>
              </w:rPr>
              <w:instrText xml:space="preserve">PAGEREF _Toc126415508 \h</w:instrText>
            </w:r>
            <w:r>
              <w:rPr>
                <w:webHidden/>
              </w:rPr>
              <w:fldChar w:fldCharType="separate"/>
            </w:r>
            <w:r>
              <w:rPr>
                <w:webHidden/>
                <w:rStyle w:val="Style20"/>
                <w:vanish w:val="false"/>
                <w:sz w:val="24"/>
                <w:szCs w:val="24"/>
              </w:rPr>
              <w:t>2.2. Материалы, оборудование и инструменты, запрещенные на площадке</w:t>
              <w:tab/>
              <w:t>14</w:t>
            </w:r>
            <w:r>
              <w:rPr>
                <w:webHidden/>
              </w:rPr>
              <w:fldChar w:fldCharType="end"/>
            </w:r>
          </w:hyperlink>
        </w:p>
        <w:p>
          <w:pPr>
            <w:pStyle w:val="TOC2"/>
            <w:spacing w:lineRule="auto" w:line="276"/>
            <w:rPr>
              <w:sz w:val="24"/>
              <w:szCs w:val="24"/>
            </w:rPr>
          </w:pPr>
          <w:hyperlink w:anchor="_Toc126415509">
            <w:r>
              <w:rPr>
                <w:webHidden/>
              </w:rPr>
              <w:fldChar w:fldCharType="begin"/>
            </w:r>
            <w:r>
              <w:rPr>
                <w:webHidden/>
              </w:rPr>
              <w:instrText xml:space="preserve">PAGEREF _Toc126415509 \h</w:instrText>
            </w:r>
            <w:r>
              <w:rPr>
                <w:webHidden/>
              </w:rPr>
              <w:fldChar w:fldCharType="separate"/>
            </w:r>
            <w:r>
              <w:rPr>
                <w:webHidden/>
                <w:rStyle w:val="Style20"/>
                <w:vanish w:val="false"/>
                <w:sz w:val="24"/>
                <w:szCs w:val="24"/>
              </w:rPr>
              <w:t>2.3. Особые правила возрастной группы «Юниоры»</w:t>
              <w:tab/>
              <w:t>14</w:t>
            </w:r>
            <w:r>
              <w:rPr>
                <w:webHidden/>
              </w:rPr>
              <w:fldChar w:fldCharType="end"/>
            </w:r>
          </w:hyperlink>
        </w:p>
        <w:p>
          <w:pPr>
            <w:pStyle w:val="TOC1"/>
            <w:spacing w:lineRule="auto" w:line="276"/>
            <w:rPr>
              <w:rFonts w:ascii="Times New Roman" w:hAnsi="Times New Roman"/>
              <w:bCs w:val="false"/>
              <w:szCs w:val="24"/>
              <w:lang w:val="ru-RU" w:eastAsia="ru-RU"/>
            </w:rPr>
          </w:pPr>
          <w:hyperlink w:anchor="_Toc126415510">
            <w:r>
              <w:rPr>
                <w:webHidden/>
              </w:rPr>
              <w:fldChar w:fldCharType="begin"/>
            </w:r>
            <w:r>
              <w:rPr>
                <w:webHidden/>
              </w:rPr>
              <w:instrText xml:space="preserve">PAGEREF _Toc126415510 \h</w:instrText>
            </w:r>
            <w:r>
              <w:rPr>
                <w:webHidden/>
              </w:rPr>
              <w:fldChar w:fldCharType="separate"/>
            </w:r>
            <w:r>
              <w:rPr>
                <w:webHidden/>
                <w:rStyle w:val="Style20"/>
                <w:rFonts w:ascii="Times New Roman" w:hAnsi="Times New Roman"/>
                <w:bCs w:val="false"/>
                <w:vanish w:val="false"/>
                <w:szCs w:val="24"/>
                <w:lang w:val="ru-RU" w:eastAsia="ru-RU"/>
              </w:rPr>
              <w:t>3. ПРИЛОЖЕНИЯ</w:t>
              <w:tab/>
              <w:t>15</w:t>
            </w:r>
            <w:r>
              <w:rPr>
                <w:webHidden/>
              </w:rPr>
              <w:fldChar w:fldCharType="end"/>
            </w:r>
          </w:hyperlink>
          <w:r>
            <w:rPr>
              <w:rStyle w:val="Style20"/>
              <w:szCs w:val="24"/>
              <w:bCs w:val="false"/>
              <w:vanish w:val="false"/>
              <w:rFonts w:ascii="Times New Roman" w:hAnsi="Times New Roman"/>
              <w:lang w:val="ru-RU" w:eastAsia="ru-RU"/>
            </w:rPr>
            <w:fldChar w:fldCharType="end"/>
          </w:r>
        </w:p>
      </w:sdtContent>
    </w:sdt>
    <w:p>
      <w:pPr>
        <w:pStyle w:val="Bullet"/>
        <w:numPr>
          <w:ilvl w:val="0"/>
          <w:numId w:val="0"/>
        </w:numPr>
        <w:tabs>
          <w:tab w:val="clear" w:pos="709"/>
          <w:tab w:val="left" w:pos="142" w:leader="none"/>
          <w:tab w:val="right" w:pos="9639" w:leader="dot"/>
        </w:tabs>
        <w:ind w:hanging="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Normal"/>
        <w:rPr>
          <w:rFonts w:ascii="Times New Roman" w:hAnsi="Times New Roman" w:eastAsia="Times New Roman" w:cs="Times New Roman"/>
          <w:bCs/>
          <w:sz w:val="24"/>
          <w:szCs w:val="20"/>
          <w:lang w:eastAsia="ru-RU"/>
        </w:rPr>
      </w:pPr>
      <w:r>
        <w:rPr>
          <w:rFonts w:eastAsia="Times New Roman" w:cs="Times New Roman"/>
          <w:bCs/>
          <w:sz w:val="24"/>
          <w:szCs w:val="20"/>
          <w:lang w:eastAsia="ru-RU"/>
        </w:rPr>
      </w:r>
      <w:r>
        <w:br w:type="page"/>
      </w:r>
    </w:p>
    <w:p>
      <w:pPr>
        <w:pStyle w:val="Bullet"/>
        <w:numPr>
          <w:ilvl w:val="0"/>
          <w:numId w:val="0"/>
        </w:numPr>
        <w:spacing w:before="0" w:after="0"/>
        <w:ind w:hanging="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spacing w:lineRule="auto" w:line="276"/>
        <w:ind w:firstLine="709" w:left="0"/>
        <w:jc w:val="both"/>
        <w:rPr>
          <w:rFonts w:ascii="Times New Roman" w:hAnsi="Times New Roman"/>
          <w:b/>
          <w:bCs/>
          <w:sz w:val="28"/>
          <w:szCs w:val="28"/>
          <w:lang w:val="ru-RU" w:eastAsia="ru-RU"/>
        </w:rPr>
      </w:pPr>
      <w:r>
        <w:rPr>
          <w:rFonts w:ascii="Times New Roman" w:hAnsi="Times New Roman"/>
          <w:b/>
          <w:bCs/>
          <w:sz w:val="28"/>
          <w:szCs w:val="28"/>
          <w:lang w:val="ru-RU" w:eastAsia="ru-RU"/>
        </w:rPr>
        <w:t>ИСПОЛЬЗУЕМЫЕ СОКРАЩЕНИЯ</w:t>
      </w:r>
    </w:p>
    <w:p>
      <w:pPr>
        <w:pStyle w:val="Bullet"/>
        <w:numPr>
          <w:ilvl w:val="0"/>
          <w:numId w:val="0"/>
        </w:numPr>
        <w:spacing w:lineRule="auto" w:line="276"/>
        <w:ind w:firstLine="709" w:left="0"/>
        <w:jc w:val="both"/>
        <w:rPr>
          <w:rFonts w:ascii="Times New Roman" w:hAnsi="Times New Roman"/>
          <w:b/>
          <w:bCs/>
          <w:i/>
          <w:i/>
          <w:color w:val="FF0000"/>
          <w:sz w:val="28"/>
          <w:szCs w:val="28"/>
          <w:vertAlign w:val="subscript"/>
          <w:lang w:val="ru-RU" w:eastAsia="ru-RU"/>
        </w:rPr>
      </w:pPr>
      <w:r>
        <w:rPr>
          <w:rFonts w:ascii="Times New Roman" w:hAnsi="Times New Roman"/>
          <w:b/>
          <w:bCs/>
          <w:i/>
          <w:color w:val="FF0000"/>
          <w:sz w:val="28"/>
          <w:szCs w:val="28"/>
          <w:vertAlign w:val="subscript"/>
          <w:lang w:val="ru-RU" w:eastAsia="ru-RU"/>
        </w:rPr>
      </w:r>
    </w:p>
    <w:p>
      <w:pPr>
        <w:pStyle w:val="Bullet"/>
        <w:numPr>
          <w:ilvl w:val="0"/>
          <w:numId w:val="5"/>
        </w:numPr>
        <w:spacing w:lineRule="auto" w:line="276"/>
        <w:jc w:val="both"/>
        <w:rPr>
          <w:rFonts w:ascii="Times New Roman" w:hAnsi="Times New Roman"/>
          <w:bCs/>
          <w:i/>
          <w:i/>
          <w:sz w:val="28"/>
          <w:szCs w:val="28"/>
          <w:lang w:val="ru-RU" w:eastAsia="ru-RU"/>
        </w:rPr>
      </w:pPr>
      <w:r>
        <w:rPr>
          <w:rFonts w:ascii="Times New Roman" w:hAnsi="Times New Roman"/>
          <w:bCs/>
          <w:i/>
          <w:sz w:val="28"/>
          <w:szCs w:val="28"/>
          <w:lang w:val="ru-RU" w:eastAsia="ru-RU"/>
        </w:rPr>
        <w:t>ПЭК – производственный экологический контроль;</w:t>
      </w:r>
    </w:p>
    <w:p>
      <w:pPr>
        <w:pStyle w:val="Bullet"/>
        <w:numPr>
          <w:ilvl w:val="0"/>
          <w:numId w:val="5"/>
        </w:numPr>
        <w:spacing w:lineRule="auto" w:line="276"/>
        <w:jc w:val="both"/>
        <w:rPr>
          <w:rFonts w:ascii="Times New Roman" w:hAnsi="Times New Roman"/>
          <w:bCs/>
          <w:i/>
          <w:i/>
          <w:sz w:val="28"/>
          <w:szCs w:val="28"/>
          <w:lang w:val="ru-RU" w:eastAsia="ru-RU"/>
        </w:rPr>
      </w:pPr>
      <w:r>
        <w:rPr>
          <w:rFonts w:ascii="Times New Roman" w:hAnsi="Times New Roman"/>
          <w:bCs/>
          <w:i/>
          <w:sz w:val="28"/>
          <w:szCs w:val="28"/>
          <w:lang w:val="ru-RU" w:eastAsia="ru-RU"/>
        </w:rPr>
        <w:t>СанПиН – санитарные правила и нормы;</w:t>
      </w:r>
    </w:p>
    <w:p>
      <w:pPr>
        <w:pStyle w:val="Bullet"/>
        <w:numPr>
          <w:ilvl w:val="0"/>
          <w:numId w:val="5"/>
        </w:numPr>
        <w:spacing w:lineRule="auto" w:line="276"/>
        <w:jc w:val="both"/>
        <w:rPr>
          <w:rFonts w:ascii="Times New Roman" w:hAnsi="Times New Roman"/>
          <w:bCs/>
          <w:i/>
          <w:i/>
          <w:sz w:val="28"/>
          <w:szCs w:val="28"/>
          <w:lang w:val="ru-RU" w:eastAsia="ru-RU"/>
        </w:rPr>
      </w:pPr>
      <w:r>
        <w:rPr>
          <w:rFonts w:ascii="Times New Roman" w:hAnsi="Times New Roman"/>
          <w:bCs/>
          <w:i/>
          <w:sz w:val="28"/>
          <w:szCs w:val="28"/>
          <w:lang w:val="ru-RU" w:eastAsia="ru-RU"/>
        </w:rPr>
        <w:t>ГОСТ – государственный стандарт;</w:t>
      </w:r>
    </w:p>
    <w:p>
      <w:pPr>
        <w:pStyle w:val="Bullet"/>
        <w:numPr>
          <w:ilvl w:val="0"/>
          <w:numId w:val="5"/>
        </w:numPr>
        <w:spacing w:lineRule="auto" w:line="276"/>
        <w:jc w:val="both"/>
        <w:rPr>
          <w:rFonts w:ascii="Times New Roman" w:hAnsi="Times New Roman"/>
          <w:bCs/>
          <w:i/>
          <w:i/>
          <w:sz w:val="28"/>
          <w:szCs w:val="28"/>
          <w:lang w:val="ru-RU" w:eastAsia="ru-RU"/>
        </w:rPr>
      </w:pPr>
      <w:r>
        <w:rPr>
          <w:rFonts w:ascii="Times New Roman" w:hAnsi="Times New Roman"/>
          <w:bCs/>
          <w:i/>
          <w:sz w:val="28"/>
          <w:szCs w:val="28"/>
          <w:lang w:val="ru-RU" w:eastAsia="ru-RU"/>
        </w:rPr>
        <w:t>ПДК – предельно допустимая концентрация;</w:t>
      </w:r>
    </w:p>
    <w:p>
      <w:pPr>
        <w:pStyle w:val="Bullet"/>
        <w:numPr>
          <w:ilvl w:val="0"/>
          <w:numId w:val="0"/>
        </w:numPr>
        <w:spacing w:lineRule="auto" w:line="276"/>
        <w:ind w:hanging="0" w:left="1069"/>
        <w:jc w:val="both"/>
        <w:rPr>
          <w:rFonts w:ascii="Times New Roman" w:hAnsi="Times New Roman"/>
          <w:bCs/>
          <w:i/>
          <w:i/>
          <w:sz w:val="28"/>
          <w:szCs w:val="28"/>
          <w:lang w:val="ru-RU" w:eastAsia="ru-RU"/>
        </w:rPr>
      </w:pPr>
      <w:r>
        <w:rPr>
          <w:rFonts w:ascii="Times New Roman" w:hAnsi="Times New Roman"/>
          <w:bCs/>
          <w:i/>
          <w:sz w:val="28"/>
          <w:szCs w:val="28"/>
          <w:lang w:val="ru-RU" w:eastAsia="ru-RU"/>
        </w:rPr>
      </w:r>
    </w:p>
    <w:p>
      <w:pPr>
        <w:pStyle w:val="Normal"/>
        <w:spacing w:lineRule="auto" w:line="240" w:before="0" w:after="0"/>
        <w:jc w:val="both"/>
        <w:rPr>
          <w:rFonts w:ascii="Times New Roman" w:hAnsi="Times New Roman" w:cs="Times New Roman"/>
          <w:b/>
          <w:bCs/>
        </w:rPr>
      </w:pPr>
      <w:r>
        <w:rPr>
          <w:rFonts w:cs="Times New Roman"/>
          <w:b/>
          <w:bCs/>
        </w:rPr>
      </w:r>
      <w:bookmarkStart w:id="0" w:name="_Toc450204622"/>
      <w:bookmarkStart w:id="1" w:name="_Toc450204622"/>
      <w:bookmarkEnd w:id="1"/>
      <w:r>
        <w:br w:type="page"/>
      </w:r>
    </w:p>
    <w:p>
      <w:pPr>
        <w:pStyle w:val="-11"/>
        <w:spacing w:lineRule="auto" w:line="276" w:before="0" w:after="0"/>
        <w:jc w:val="center"/>
        <w:rPr>
          <w:rFonts w:ascii="Times New Roman" w:hAnsi="Times New Roman"/>
          <w:color w:val="auto"/>
          <w:sz w:val="34"/>
          <w:szCs w:val="34"/>
        </w:rPr>
      </w:pPr>
      <w:bookmarkStart w:id="2" w:name="_Toc126415500"/>
      <w:r>
        <w:rPr>
          <w:rFonts w:ascii="Times New Roman" w:hAnsi="Times New Roman"/>
          <w:color w:val="auto"/>
          <w:sz w:val="28"/>
          <w:szCs w:val="28"/>
        </w:rPr>
        <w:t>1.</w:t>
      </w:r>
      <w:r>
        <w:rPr>
          <w:rFonts w:ascii="Times New Roman" w:hAnsi="Times New Roman"/>
          <w:color w:val="auto"/>
          <w:sz w:val="34"/>
          <w:szCs w:val="34"/>
        </w:rPr>
        <w:t xml:space="preserve"> </w:t>
      </w:r>
      <w:r>
        <w:rPr>
          <w:rFonts w:ascii="Times New Roman" w:hAnsi="Times New Roman"/>
          <w:color w:val="auto"/>
          <w:sz w:val="28"/>
          <w:szCs w:val="28"/>
        </w:rPr>
        <w:t>ОСНОВНЫЕ ТРЕБОВАНИЯ КОМПЕТЕНЦИИ</w:t>
      </w:r>
      <w:bookmarkEnd w:id="2"/>
    </w:p>
    <w:p>
      <w:pPr>
        <w:pStyle w:val="-21"/>
        <w:spacing w:lineRule="auto" w:line="276" w:before="0" w:after="0"/>
        <w:ind w:firstLine="709"/>
        <w:jc w:val="both"/>
        <w:rPr>
          <w:sz w:val="24"/>
        </w:rPr>
      </w:pPr>
      <w:bookmarkStart w:id="3" w:name="_Toc126415501"/>
      <w:r>
        <w:rPr>
          <w:sz w:val="24"/>
        </w:rPr>
        <w:t>1.1. ОБЩИЕ СВЕДЕНИЯ О ТРЕБОВАНИЯХ КОМПЕТЕНЦИИ</w:t>
      </w:r>
      <w:bookmarkEnd w:id="3"/>
    </w:p>
    <w:p>
      <w:pPr>
        <w:pStyle w:val="Normal"/>
        <w:spacing w:lineRule="auto" w:line="276" w:before="0" w:after="0"/>
        <w:ind w:firstLine="709"/>
        <w:jc w:val="both"/>
        <w:rPr>
          <w:rFonts w:ascii="Times New Roman" w:hAnsi="Times New Roman" w:cs="Times New Roman"/>
          <w:sz w:val="28"/>
          <w:szCs w:val="28"/>
        </w:rPr>
      </w:pPr>
      <w:r>
        <w:rPr>
          <w:rFonts w:cs="Times New Roman"/>
          <w:sz w:val="28"/>
          <w:szCs w:val="28"/>
        </w:rPr>
        <w:t xml:space="preserve">Требования компетенции (ТК) «Охрана окружающей среды» </w:t>
      </w:r>
      <w:bookmarkStart w:id="4" w:name="_Hlk123050441"/>
      <w:r>
        <w:rPr>
          <w:rFonts w:cs="Times New Roman"/>
          <w:sz w:val="28"/>
          <w:szCs w:val="28"/>
        </w:rPr>
        <w:t>определяют знания, умения, навыки и трудовые функции</w:t>
      </w:r>
      <w:bookmarkEnd w:id="4"/>
      <w:r>
        <w:rPr>
          <w:rFonts w:cs="Times New Roman"/>
          <w:sz w:val="28"/>
          <w:szCs w:val="28"/>
        </w:rPr>
        <w:t xml:space="preserve">, которые лежат в основе наиболее актуальных требований работодателей отрасли. </w:t>
      </w:r>
    </w:p>
    <w:p>
      <w:pPr>
        <w:pStyle w:val="Normal"/>
        <w:spacing w:lineRule="auto" w:line="276" w:before="0" w:after="0"/>
        <w:ind w:firstLine="709"/>
        <w:jc w:val="both"/>
        <w:rPr>
          <w:rFonts w:ascii="Times New Roman" w:hAnsi="Times New Roman" w:cs="Times New Roman"/>
          <w:sz w:val="28"/>
          <w:szCs w:val="28"/>
        </w:rPr>
      </w:pPr>
      <w:r>
        <w:rPr>
          <w:rFonts w:cs="Times New Roman"/>
          <w:sz w:val="28"/>
          <w:szCs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pPr>
        <w:pStyle w:val="Normal"/>
        <w:spacing w:lineRule="auto" w:line="276" w:before="0" w:after="0"/>
        <w:ind w:firstLine="709"/>
        <w:jc w:val="both"/>
        <w:rPr>
          <w:rFonts w:ascii="Times New Roman" w:hAnsi="Times New Roman" w:cs="Times New Roman"/>
          <w:sz w:val="28"/>
          <w:szCs w:val="28"/>
        </w:rPr>
      </w:pPr>
      <w:r>
        <w:rPr>
          <w:rFonts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pPr>
        <w:pStyle w:val="Normal"/>
        <w:spacing w:lineRule="auto" w:line="276" w:before="0" w:after="0"/>
        <w:ind w:firstLine="709"/>
        <w:jc w:val="both"/>
        <w:rPr>
          <w:rFonts w:ascii="Times New Roman" w:hAnsi="Times New Roman" w:cs="Times New Roman"/>
          <w:sz w:val="28"/>
          <w:szCs w:val="28"/>
        </w:rPr>
      </w:pPr>
      <w:r>
        <w:rPr>
          <w:rFonts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pPr>
        <w:pStyle w:val="Normal"/>
        <w:spacing w:lineRule="auto" w:line="276" w:before="0" w:after="0"/>
        <w:ind w:firstLine="709"/>
        <w:jc w:val="both"/>
        <w:rPr>
          <w:rFonts w:ascii="Times New Roman" w:hAnsi="Times New Roman" w:cs="Times New Roman"/>
          <w:sz w:val="28"/>
          <w:szCs w:val="28"/>
        </w:rPr>
      </w:pPr>
      <w:r>
        <w:rPr>
          <w:rFonts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pPr>
        <w:pStyle w:val="Heading2"/>
        <w:spacing w:lineRule="auto" w:line="276" w:before="240" w:after="0"/>
        <w:ind w:firstLine="709"/>
        <w:jc w:val="both"/>
        <w:rPr>
          <w:rFonts w:ascii="Times New Roman" w:hAnsi="Times New Roman"/>
          <w:color w:val="000000"/>
          <w:sz w:val="24"/>
          <w:lang w:val="ru-RU"/>
        </w:rPr>
      </w:pPr>
      <w:bookmarkStart w:id="5" w:name="_Toc126415502"/>
      <w:bookmarkStart w:id="6" w:name="_Toc78885652"/>
      <w:r>
        <w:rPr>
          <w:rFonts w:ascii="Times New Roman" w:hAnsi="Times New Roman"/>
          <w:color w:val="000000"/>
          <w:sz w:val="24"/>
          <w:lang w:val="ru-RU"/>
        </w:rPr>
        <w:t>1.</w:t>
      </w:r>
      <w:bookmarkEnd w:id="6"/>
      <w:r>
        <w:rPr>
          <w:rFonts w:ascii="Times New Roman" w:hAnsi="Times New Roman"/>
          <w:color w:val="000000"/>
          <w:sz w:val="24"/>
          <w:lang w:val="ru-RU"/>
        </w:rPr>
        <w:t>2. ПЕРЕЧЕНЬ ПРОФЕССИОНАЛЬНЫХ ЗАДАЧ СПЕЦИАЛИСТА ПО КОМПЕТЕНЦИИ «Охрана окружающей среды»</w:t>
      </w:r>
      <w:bookmarkEnd w:id="5"/>
    </w:p>
    <w:p>
      <w:pPr>
        <w:pStyle w:val="Normal"/>
        <w:spacing w:lineRule="auto" w:line="276" w:before="0" w:after="0"/>
        <w:jc w:val="both"/>
        <w:rPr>
          <w:rFonts w:ascii="Times New Roman" w:hAnsi="Times New Roman" w:cs="Times New Roman"/>
          <w:i/>
          <w:i/>
          <w:iCs/>
          <w:sz w:val="20"/>
          <w:szCs w:val="20"/>
        </w:rPr>
      </w:pPr>
      <w:r>
        <w:rPr>
          <w:rFonts w:cs="Times New Roman"/>
          <w:i/>
          <w:iCs/>
          <w:sz w:val="20"/>
          <w:szCs w:val="20"/>
        </w:rPr>
        <w:t>Перечень видов профессиональной деятельности, умений и знаний и профессиональных трудовых функций специалиста (из ФГОС/ПС/ЕТКС.) и базируется на требованиях современного рынка труда к данному специалисту</w:t>
      </w:r>
    </w:p>
    <w:p>
      <w:pPr>
        <w:pStyle w:val="Normal"/>
        <w:spacing w:lineRule="auto" w:line="276" w:before="0" w:after="0"/>
        <w:jc w:val="right"/>
        <w:rPr>
          <w:rFonts w:ascii="Times New Roman" w:hAnsi="Times New Roman" w:cs="Times New Roman"/>
          <w:i/>
          <w:i/>
          <w:iCs/>
          <w:sz w:val="20"/>
          <w:szCs w:val="20"/>
        </w:rPr>
      </w:pPr>
      <w:r>
        <w:rPr>
          <w:rFonts w:cs="Times New Roman"/>
          <w:i/>
          <w:iCs/>
          <w:sz w:val="20"/>
          <w:szCs w:val="20"/>
        </w:rPr>
        <w:t>Таблица №1</w:t>
      </w:r>
    </w:p>
    <w:p>
      <w:pPr>
        <w:pStyle w:val="Normal"/>
        <w:spacing w:lineRule="auto" w:line="240" w:before="0" w:after="0"/>
        <w:jc w:val="right"/>
        <w:rPr>
          <w:rFonts w:ascii="Times New Roman" w:hAnsi="Times New Roman" w:cs="Times New Roman"/>
          <w:i/>
          <w:i/>
          <w:iCs/>
          <w:sz w:val="20"/>
          <w:szCs w:val="20"/>
        </w:rPr>
      </w:pPr>
      <w:r>
        <w:rPr>
          <w:rFonts w:cs="Times New Roman"/>
          <w:i/>
          <w:iCs/>
          <w:sz w:val="20"/>
          <w:szCs w:val="20"/>
        </w:rPr>
      </w:r>
    </w:p>
    <w:p>
      <w:pPr>
        <w:pStyle w:val="Normal"/>
        <w:spacing w:lineRule="auto" w:line="240" w:before="0" w:after="0"/>
        <w:jc w:val="center"/>
        <w:rPr>
          <w:rFonts w:ascii="Times New Roman" w:hAnsi="Times New Roman"/>
          <w:b/>
          <w:bCs/>
          <w:color w:val="000000"/>
          <w:sz w:val="28"/>
          <w:szCs w:val="28"/>
        </w:rPr>
      </w:pPr>
      <w:r>
        <w:rPr>
          <w:b/>
          <w:bCs/>
          <w:color w:val="000000"/>
          <w:sz w:val="28"/>
          <w:szCs w:val="28"/>
        </w:rPr>
        <w:t>Перечень профессиональных задач специалиста</w:t>
      </w:r>
    </w:p>
    <w:p>
      <w:pPr>
        <w:pStyle w:val="Normal"/>
        <w:spacing w:lineRule="auto" w:line="240" w:before="0" w:after="0"/>
        <w:jc w:val="center"/>
        <w:rPr>
          <w:rFonts w:ascii="Times New Roman" w:hAnsi="Times New Roman" w:cs="Times New Roman"/>
          <w:i/>
          <w:i/>
          <w:iCs/>
          <w:sz w:val="20"/>
          <w:szCs w:val="20"/>
        </w:rPr>
      </w:pPr>
      <w:r>
        <w:rPr>
          <w:rFonts w:cs="Times New Roman"/>
          <w:i/>
          <w:iCs/>
          <w:sz w:val="20"/>
          <w:szCs w:val="20"/>
        </w:rPr>
      </w:r>
    </w:p>
    <w:tbl>
      <w:tblPr>
        <w:tblW w:w="5000" w:type="pct"/>
        <w:jc w:val="left"/>
        <w:tblInd w:w="0" w:type="dxa"/>
        <w:tblLayout w:type="fixed"/>
        <w:tblCellMar>
          <w:top w:w="0" w:type="dxa"/>
          <w:left w:w="108" w:type="dxa"/>
          <w:bottom w:w="0" w:type="dxa"/>
          <w:right w:w="108" w:type="dxa"/>
        </w:tblCellMar>
        <w:tblLook w:val="0400" w:noHBand="0" w:noVBand="1" w:firstColumn="0" w:lastRow="0" w:lastColumn="0" w:firstRow="0"/>
      </w:tblPr>
      <w:tblGrid>
        <w:gridCol w:w="637"/>
        <w:gridCol w:w="7710"/>
        <w:gridCol w:w="1292"/>
      </w:tblGrid>
      <w:tr>
        <w:trPr/>
        <w:tc>
          <w:tcPr>
            <w:tcW w:w="637" w:type="dxa"/>
            <w:tcBorders>
              <w:top w:val="single" w:sz="4" w:space="0" w:color="000000"/>
              <w:left w:val="single" w:sz="4" w:space="0" w:color="000000"/>
              <w:bottom w:val="single" w:sz="4" w:space="0" w:color="000000"/>
              <w:right w:val="single" w:sz="4" w:space="0" w:color="000000"/>
            </w:tcBorders>
            <w:shd w:color="auto" w:fill="92D050" w:val="clear"/>
            <w:vAlign w:val="center"/>
          </w:tcPr>
          <w:p>
            <w:pPr>
              <w:pStyle w:val="Normal"/>
              <w:spacing w:lineRule="auto" w:line="240" w:before="0" w:after="0"/>
              <w:jc w:val="center"/>
              <w:rPr>
                <w:rFonts w:ascii="Times New Roman" w:hAnsi="Times New Roman" w:cs="Times New Roman"/>
                <w:b/>
                <w:color w:val="FFFFFF"/>
                <w:sz w:val="24"/>
                <w:szCs w:val="24"/>
              </w:rPr>
            </w:pPr>
            <w:r>
              <w:rPr>
                <w:rFonts w:cs="Times New Roman"/>
                <w:b/>
                <w:color w:val="FFFFFF"/>
                <w:sz w:val="24"/>
                <w:szCs w:val="24"/>
              </w:rPr>
              <w:t xml:space="preserve">№ </w:t>
            </w:r>
            <w:r>
              <w:rPr>
                <w:rFonts w:cs="Times New Roman"/>
                <w:b/>
                <w:color w:val="FFFFFF"/>
                <w:sz w:val="24"/>
                <w:szCs w:val="24"/>
              </w:rPr>
              <w:t>п/п</w:t>
            </w:r>
          </w:p>
        </w:tc>
        <w:tc>
          <w:tcPr>
            <w:tcW w:w="7710" w:type="dxa"/>
            <w:tcBorders>
              <w:top w:val="single" w:sz="4" w:space="0" w:color="000000"/>
              <w:left w:val="single" w:sz="4" w:space="0" w:color="000000"/>
              <w:bottom w:val="single" w:sz="4" w:space="0" w:color="000000"/>
              <w:right w:val="single" w:sz="4" w:space="0" w:color="000000"/>
            </w:tcBorders>
            <w:shd w:color="auto" w:fill="92D050" w:val="clear"/>
            <w:vAlign w:val="center"/>
          </w:tcPr>
          <w:p>
            <w:pPr>
              <w:pStyle w:val="Normal"/>
              <w:spacing w:lineRule="auto" w:line="240" w:before="0" w:after="0"/>
              <w:jc w:val="both"/>
              <w:rPr>
                <w:rFonts w:ascii="Times New Roman" w:hAnsi="Times New Roman" w:cs="Times New Roman"/>
                <w:b/>
                <w:color w:val="FFFFFF"/>
                <w:sz w:val="24"/>
                <w:szCs w:val="24"/>
                <w:highlight w:val="green"/>
              </w:rPr>
            </w:pPr>
            <w:r>
              <w:rPr>
                <w:rFonts w:cs="Times New Roman"/>
                <w:b/>
                <w:color w:val="FFFFFF"/>
                <w:sz w:val="24"/>
                <w:szCs w:val="24"/>
              </w:rPr>
              <w:t>Раздел</w:t>
            </w:r>
          </w:p>
        </w:tc>
        <w:tc>
          <w:tcPr>
            <w:tcW w:w="1292" w:type="dxa"/>
            <w:tcBorders>
              <w:top w:val="single" w:sz="4" w:space="0" w:color="000000"/>
              <w:left w:val="single" w:sz="4" w:space="0" w:color="000000"/>
              <w:bottom w:val="single" w:sz="4" w:space="0" w:color="000000"/>
              <w:right w:val="single" w:sz="4" w:space="0" w:color="000000"/>
            </w:tcBorders>
            <w:shd w:color="auto" w:fill="92D050" w:val="clear"/>
            <w:vAlign w:val="center"/>
          </w:tcPr>
          <w:p>
            <w:pPr>
              <w:pStyle w:val="Normal"/>
              <w:spacing w:lineRule="auto" w:line="240" w:before="0" w:after="0"/>
              <w:jc w:val="both"/>
              <w:rPr>
                <w:rFonts w:ascii="Times New Roman" w:hAnsi="Times New Roman" w:cs="Times New Roman"/>
                <w:b/>
                <w:color w:val="FFFFFF"/>
                <w:sz w:val="24"/>
                <w:szCs w:val="24"/>
              </w:rPr>
            </w:pPr>
            <w:r>
              <w:rPr>
                <w:rFonts w:cs="Times New Roman"/>
                <w:b/>
                <w:color w:val="FFFFFF"/>
                <w:sz w:val="24"/>
                <w:szCs w:val="24"/>
              </w:rPr>
              <w:t>Важность в %</w:t>
            </w:r>
          </w:p>
        </w:tc>
      </w:tr>
      <w:tr>
        <w:trPr/>
        <w:tc>
          <w:tcPr>
            <w:tcW w:w="637" w:type="dxa"/>
            <w:vMerge w:val="restart"/>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40" w:before="0" w:after="0"/>
              <w:jc w:val="center"/>
              <w:rPr>
                <w:rFonts w:ascii="Times New Roman" w:hAnsi="Times New Roman" w:cs="Times New Roman"/>
                <w:sz w:val="24"/>
                <w:szCs w:val="24"/>
              </w:rPr>
            </w:pPr>
            <w:r>
              <w:rPr>
                <w:rFonts w:cs="Times New Roman"/>
                <w:sz w:val="24"/>
                <w:szCs w:val="24"/>
              </w:rPr>
              <w:t>1</w:t>
            </w:r>
          </w:p>
        </w:tc>
        <w:tc>
          <w:tcPr>
            <w:tcW w:w="7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b/>
                <w:sz w:val="24"/>
                <w:szCs w:val="24"/>
              </w:rPr>
            </w:pPr>
            <w:r>
              <w:rPr>
                <w:rFonts w:cs="Times New Roman"/>
                <w:b/>
                <w:sz w:val="24"/>
                <w:szCs w:val="24"/>
              </w:rPr>
              <w:t>Производственный экологический контроль в организации</w:t>
            </w:r>
          </w:p>
        </w:tc>
        <w:tc>
          <w:tcPr>
            <w:tcW w:w="129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t>21</w:t>
            </w:r>
          </w:p>
        </w:tc>
      </w:tr>
      <w:tr>
        <w:trPr/>
        <w:tc>
          <w:tcPr>
            <w:tcW w:w="637"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40" w:before="0" w:after="0"/>
              <w:jc w:val="center"/>
              <w:rPr>
                <w:rFonts w:ascii="Times New Roman" w:hAnsi="Times New Roman" w:cs="Times New Roman"/>
                <w:sz w:val="24"/>
                <w:szCs w:val="24"/>
              </w:rPr>
            </w:pPr>
            <w:r>
              <w:rPr>
                <w:rFonts w:cs="Times New Roman"/>
                <w:sz w:val="24"/>
                <w:szCs w:val="24"/>
              </w:rPr>
            </w:r>
          </w:p>
        </w:tc>
        <w:tc>
          <w:tcPr>
            <w:tcW w:w="7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t>-</w:t>
            </w:r>
            <w:r>
              <w:rPr>
                <w:rFonts w:cs="Times New Roman"/>
                <w:color w:val="000000"/>
                <w:sz w:val="24"/>
                <w:szCs w:val="24"/>
              </w:rPr>
              <w:t xml:space="preserve"> </w:t>
            </w:r>
            <w:r>
              <w:rPr>
                <w:rFonts w:cs="Times New Roman"/>
                <w:sz w:val="24"/>
                <w:szCs w:val="24"/>
              </w:rPr>
              <w:t>Специалист должен знать и понимать:</w:t>
            </w:r>
          </w:p>
          <w:p>
            <w:pPr>
              <w:pStyle w:val="Normal"/>
              <w:spacing w:lineRule="auto" w:line="240" w:before="0" w:after="0"/>
              <w:jc w:val="both"/>
              <w:rPr>
                <w:rFonts w:ascii="Times New Roman" w:hAnsi="Times New Roman" w:cs="Times New Roman"/>
                <w:sz w:val="24"/>
                <w:szCs w:val="24"/>
              </w:rPr>
            </w:pPr>
            <w:r>
              <w:rPr>
                <w:rFonts w:cs="Times New Roman"/>
                <w:sz w:val="24"/>
                <w:szCs w:val="24"/>
              </w:rPr>
              <w:t>Нормативные документы, стандарты организации, регламентирующие требования к методам производственного контроля в области охраны атмосферного воздуха и водных объектов</w:t>
            </w:r>
          </w:p>
          <w:p>
            <w:pPr>
              <w:pStyle w:val="Normal"/>
              <w:spacing w:lineRule="auto" w:line="240" w:before="0" w:after="0"/>
              <w:jc w:val="both"/>
              <w:rPr>
                <w:rFonts w:ascii="Times New Roman" w:hAnsi="Times New Roman" w:cs="Times New Roman"/>
                <w:sz w:val="24"/>
                <w:szCs w:val="24"/>
              </w:rPr>
            </w:pPr>
            <w:r>
              <w:rPr>
                <w:rFonts w:cs="Times New Roman"/>
                <w:sz w:val="24"/>
                <w:szCs w:val="24"/>
              </w:rPr>
              <w:t>Методы организации и проведения наблюдений за загрязнением атмосферного воздуха и других компонентов окружающей среды</w:t>
            </w:r>
          </w:p>
          <w:p>
            <w:pPr>
              <w:pStyle w:val="Normal"/>
              <w:spacing w:lineRule="auto" w:line="240" w:before="0" w:after="0"/>
              <w:jc w:val="both"/>
              <w:rPr>
                <w:rFonts w:ascii="Times New Roman" w:hAnsi="Times New Roman" w:cs="Times New Roman"/>
                <w:sz w:val="24"/>
                <w:szCs w:val="24"/>
              </w:rPr>
            </w:pPr>
            <w:r>
              <w:rPr>
                <w:rFonts w:cs="Times New Roman"/>
                <w:sz w:val="24"/>
                <w:szCs w:val="24"/>
              </w:rPr>
              <w:t>Источники выделения загрязняющих веществ в технологических циклах организации</w:t>
            </w:r>
          </w:p>
          <w:p>
            <w:pPr>
              <w:pStyle w:val="Normal"/>
              <w:spacing w:lineRule="auto" w:line="240" w:before="0" w:after="0"/>
              <w:jc w:val="both"/>
              <w:rPr>
                <w:rFonts w:ascii="Times New Roman" w:hAnsi="Times New Roman" w:cs="Times New Roman"/>
                <w:sz w:val="24"/>
                <w:szCs w:val="24"/>
              </w:rPr>
            </w:pPr>
            <w:r>
              <w:rPr>
                <w:rFonts w:cs="Times New Roman"/>
                <w:sz w:val="24"/>
                <w:szCs w:val="24"/>
              </w:rPr>
              <w:t>Перечень загрязняющих веществ, характеризующих применяемые технологии и особенности производственного процесса в организации (маркерные вещества)</w:t>
            </w:r>
          </w:p>
          <w:p>
            <w:pPr>
              <w:pStyle w:val="Normal"/>
              <w:spacing w:lineRule="auto" w:line="240" w:before="0" w:after="0"/>
              <w:jc w:val="both"/>
              <w:rPr>
                <w:rFonts w:ascii="Times New Roman" w:hAnsi="Times New Roman" w:cs="Times New Roman"/>
                <w:sz w:val="24"/>
                <w:szCs w:val="24"/>
              </w:rPr>
            </w:pPr>
            <w:r>
              <w:rPr>
                <w:rFonts w:cs="Times New Roman"/>
                <w:sz w:val="24"/>
                <w:szCs w:val="24"/>
              </w:rPr>
              <w:t>Виды, основные характеристики, назначение и порядок использования приборов и оборудования для контроля показателей загрязняющих веществ в выбросах стационарных источников в организации</w:t>
            </w:r>
          </w:p>
          <w:p>
            <w:pPr>
              <w:pStyle w:val="Normal"/>
              <w:spacing w:lineRule="auto" w:line="240" w:before="0" w:after="0"/>
              <w:jc w:val="both"/>
              <w:rPr>
                <w:rFonts w:ascii="Times New Roman" w:hAnsi="Times New Roman" w:cs="Times New Roman"/>
                <w:sz w:val="24"/>
                <w:szCs w:val="24"/>
              </w:rPr>
            </w:pPr>
            <w:r>
              <w:rPr>
                <w:rFonts w:cs="Times New Roman"/>
                <w:sz w:val="24"/>
                <w:szCs w:val="24"/>
              </w:rPr>
              <w:t>Аттестованные методики и методы для измерений качества сточных вод в организации</w:t>
            </w:r>
          </w:p>
          <w:p>
            <w:pPr>
              <w:pStyle w:val="Normal"/>
              <w:spacing w:lineRule="auto" w:line="240" w:before="0" w:after="0"/>
              <w:jc w:val="both"/>
              <w:rPr>
                <w:rFonts w:ascii="Times New Roman" w:hAnsi="Times New Roman" w:cs="Times New Roman"/>
                <w:sz w:val="24"/>
                <w:szCs w:val="24"/>
              </w:rPr>
            </w:pPr>
            <w:r>
              <w:rPr>
                <w:rFonts w:cs="Times New Roman"/>
                <w:sz w:val="24"/>
                <w:szCs w:val="24"/>
              </w:rPr>
              <w:t>Основные характеристики средств для измерения расхода сбросов в организации</w:t>
            </w:r>
          </w:p>
          <w:p>
            <w:pPr>
              <w:pStyle w:val="Normal"/>
              <w:spacing w:lineRule="auto" w:line="240" w:before="0" w:after="0"/>
              <w:jc w:val="both"/>
              <w:rPr>
                <w:rFonts w:ascii="Times New Roman" w:hAnsi="Times New Roman" w:cs="Times New Roman"/>
                <w:sz w:val="24"/>
                <w:szCs w:val="24"/>
              </w:rPr>
            </w:pPr>
            <w:r>
              <w:rPr>
                <w:rFonts w:cs="Times New Roman"/>
                <w:sz w:val="24"/>
                <w:szCs w:val="24"/>
              </w:rPr>
              <w:t>Периодичность и места отбора проб атмосферного воздуха и сточных вод в соответствии с программой производственного экологического контроля в организации</w:t>
            </w:r>
          </w:p>
          <w:p>
            <w:pPr>
              <w:pStyle w:val="Normal"/>
              <w:spacing w:lineRule="auto" w:line="240" w:before="0" w:after="0"/>
              <w:jc w:val="both"/>
              <w:rPr>
                <w:rFonts w:ascii="Times New Roman" w:hAnsi="Times New Roman" w:cs="Times New Roman"/>
                <w:sz w:val="24"/>
                <w:szCs w:val="24"/>
              </w:rPr>
            </w:pPr>
            <w:r>
              <w:rPr>
                <w:rFonts w:cs="Times New Roman"/>
                <w:sz w:val="24"/>
                <w:szCs w:val="24"/>
              </w:rPr>
              <w:t>Формы журналов учета водоотведения и качества сточных вод</w:t>
            </w:r>
          </w:p>
          <w:p>
            <w:pPr>
              <w:pStyle w:val="Normal"/>
              <w:spacing w:lineRule="auto" w:line="240" w:before="0" w:after="0"/>
              <w:jc w:val="both"/>
              <w:rPr>
                <w:rFonts w:ascii="Times New Roman" w:hAnsi="Times New Roman" w:cs="Times New Roman"/>
                <w:sz w:val="24"/>
                <w:szCs w:val="24"/>
              </w:rPr>
            </w:pPr>
            <w:r>
              <w:rPr>
                <w:rFonts w:cs="Times New Roman"/>
                <w:sz w:val="24"/>
                <w:szCs w:val="24"/>
              </w:rPr>
              <w:t>Текстовые редакторы (процессоры): наименования, возможности и порядок работы в них</w:t>
            </w:r>
          </w:p>
          <w:p>
            <w:pPr>
              <w:pStyle w:val="Normal"/>
              <w:spacing w:lineRule="auto" w:line="240" w:before="0" w:after="0"/>
              <w:jc w:val="both"/>
              <w:rPr>
                <w:rFonts w:ascii="Times New Roman" w:hAnsi="Times New Roman" w:cs="Times New Roman"/>
                <w:sz w:val="24"/>
                <w:szCs w:val="24"/>
              </w:rPr>
            </w:pPr>
            <w:r>
              <w:rPr>
                <w:rFonts w:cs="Times New Roman"/>
                <w:sz w:val="24"/>
                <w:szCs w:val="24"/>
              </w:rPr>
              <w:t>Прикладные компьютерные программы для работы с электронными таблицами: наименования, возможности и порядок работы в них</w:t>
            </w:r>
          </w:p>
        </w:tc>
        <w:tc>
          <w:tcPr>
            <w:tcW w:w="1292"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r>
          </w:p>
        </w:tc>
      </w:tr>
      <w:tr>
        <w:trPr/>
        <w:tc>
          <w:tcPr>
            <w:tcW w:w="637"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40" w:before="0" w:after="0"/>
              <w:jc w:val="center"/>
              <w:rPr>
                <w:rFonts w:ascii="Times New Roman" w:hAnsi="Times New Roman" w:cs="Times New Roman"/>
                <w:sz w:val="24"/>
                <w:szCs w:val="24"/>
              </w:rPr>
            </w:pPr>
            <w:r>
              <w:rPr>
                <w:rFonts w:cs="Times New Roman"/>
                <w:sz w:val="24"/>
                <w:szCs w:val="24"/>
              </w:rPr>
            </w:r>
          </w:p>
        </w:tc>
        <w:tc>
          <w:tcPr>
            <w:tcW w:w="7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t>-</w:t>
            </w:r>
            <w:r>
              <w:rPr>
                <w:rFonts w:cs="Times New Roman"/>
                <w:color w:val="000000"/>
                <w:sz w:val="24"/>
                <w:szCs w:val="24"/>
              </w:rPr>
              <w:t xml:space="preserve"> </w:t>
            </w:r>
            <w:r>
              <w:rPr>
                <w:rFonts w:cs="Times New Roman"/>
                <w:sz w:val="24"/>
                <w:szCs w:val="24"/>
              </w:rPr>
              <w:t>Специалист должен уметь:</w:t>
            </w:r>
          </w:p>
          <w:p>
            <w:pPr>
              <w:pStyle w:val="Normal"/>
              <w:spacing w:lineRule="auto" w:line="240" w:before="0" w:after="0"/>
              <w:jc w:val="both"/>
              <w:rPr>
                <w:rFonts w:ascii="Times New Roman" w:hAnsi="Times New Roman" w:cs="Times New Roman"/>
                <w:sz w:val="24"/>
                <w:szCs w:val="24"/>
              </w:rPr>
            </w:pPr>
            <w:r>
              <w:rPr>
                <w:rFonts w:cs="Times New Roman"/>
                <w:sz w:val="24"/>
                <w:szCs w:val="24"/>
              </w:rPr>
              <w:t>Применять нормативную техническую и правовую документацию по вопросам производственного экологического контроля</w:t>
            </w:r>
          </w:p>
          <w:p>
            <w:pPr>
              <w:pStyle w:val="Normal"/>
              <w:spacing w:lineRule="auto" w:line="240" w:before="0" w:after="0"/>
              <w:jc w:val="both"/>
              <w:rPr>
                <w:rFonts w:ascii="Times New Roman" w:hAnsi="Times New Roman" w:cs="Times New Roman"/>
                <w:sz w:val="24"/>
                <w:szCs w:val="24"/>
              </w:rPr>
            </w:pPr>
            <w:r>
              <w:rPr>
                <w:rFonts w:cs="Times New Roman"/>
                <w:sz w:val="24"/>
                <w:szCs w:val="24"/>
              </w:rPr>
              <w:t>Проводить наблюдения за загрязнением компонентов окружающей среды в районе размещения организации</w:t>
            </w:r>
          </w:p>
          <w:p>
            <w:pPr>
              <w:pStyle w:val="Normal"/>
              <w:spacing w:lineRule="auto" w:line="240" w:before="0" w:after="0"/>
              <w:jc w:val="both"/>
              <w:rPr>
                <w:rFonts w:ascii="Times New Roman" w:hAnsi="Times New Roman" w:cs="Times New Roman"/>
                <w:sz w:val="24"/>
                <w:szCs w:val="24"/>
              </w:rPr>
            </w:pPr>
            <w:r>
              <w:rPr>
                <w:rFonts w:cs="Times New Roman"/>
                <w:sz w:val="24"/>
                <w:szCs w:val="24"/>
              </w:rPr>
              <w:t>Применять расчетные и инструментальные методы контроля показателей загрязняющих веществ в выбросах стационарных источников в организации</w:t>
            </w:r>
          </w:p>
          <w:p>
            <w:pPr>
              <w:pStyle w:val="Normal"/>
              <w:spacing w:lineRule="auto" w:line="240" w:before="0" w:after="0"/>
              <w:jc w:val="both"/>
              <w:rPr>
                <w:rFonts w:ascii="Times New Roman" w:hAnsi="Times New Roman" w:cs="Times New Roman"/>
                <w:sz w:val="24"/>
                <w:szCs w:val="24"/>
              </w:rPr>
            </w:pPr>
            <w:r>
              <w:rPr>
                <w:rFonts w:cs="Times New Roman"/>
                <w:sz w:val="24"/>
                <w:szCs w:val="24"/>
              </w:rPr>
              <w:t>Использовать приборы и оборудование для контроля показателей загрязняющих веществ в выбросах стационарных источников в организации</w:t>
            </w:r>
          </w:p>
          <w:p>
            <w:pPr>
              <w:pStyle w:val="Normal"/>
              <w:spacing w:lineRule="auto" w:line="240" w:before="0" w:after="0"/>
              <w:jc w:val="both"/>
              <w:rPr>
                <w:rFonts w:ascii="Times New Roman" w:hAnsi="Times New Roman" w:cs="Times New Roman"/>
                <w:sz w:val="24"/>
                <w:szCs w:val="24"/>
              </w:rPr>
            </w:pPr>
            <w:r>
              <w:rPr>
                <w:rFonts w:cs="Times New Roman"/>
                <w:sz w:val="24"/>
                <w:szCs w:val="24"/>
              </w:rPr>
              <w:t>Применять аттестованные методики и методы для измерений качества сточных вод в организации</w:t>
            </w:r>
          </w:p>
          <w:p>
            <w:pPr>
              <w:pStyle w:val="Normal"/>
              <w:spacing w:lineRule="auto" w:line="240" w:before="0" w:after="0"/>
              <w:jc w:val="both"/>
              <w:rPr>
                <w:rFonts w:ascii="Times New Roman" w:hAnsi="Times New Roman" w:cs="Times New Roman"/>
                <w:sz w:val="24"/>
                <w:szCs w:val="24"/>
              </w:rPr>
            </w:pPr>
            <w:r>
              <w:rPr>
                <w:rFonts w:cs="Times New Roman"/>
                <w:sz w:val="24"/>
                <w:szCs w:val="24"/>
              </w:rPr>
              <w:t>Использовать средства для измерения расхода сбросов в организации</w:t>
            </w:r>
          </w:p>
          <w:p>
            <w:pPr>
              <w:pStyle w:val="Normal"/>
              <w:spacing w:lineRule="auto" w:line="240" w:before="0" w:after="0"/>
              <w:jc w:val="both"/>
              <w:rPr>
                <w:rFonts w:ascii="Times New Roman" w:hAnsi="Times New Roman" w:cs="Times New Roman"/>
                <w:sz w:val="24"/>
                <w:szCs w:val="24"/>
              </w:rPr>
            </w:pPr>
            <w:r>
              <w:rPr>
                <w:rFonts w:cs="Times New Roman"/>
                <w:sz w:val="24"/>
                <w:szCs w:val="24"/>
              </w:rPr>
              <w:t>Вести в организации журналы учета водоотведения и качества сточных вод по установленным формам</w:t>
            </w:r>
          </w:p>
          <w:p>
            <w:pPr>
              <w:pStyle w:val="Normal"/>
              <w:spacing w:lineRule="auto" w:line="240" w:before="0" w:after="0"/>
              <w:jc w:val="both"/>
              <w:rPr>
                <w:rFonts w:ascii="Times New Roman" w:hAnsi="Times New Roman" w:cs="Times New Roman"/>
                <w:sz w:val="24"/>
                <w:szCs w:val="24"/>
              </w:rPr>
            </w:pPr>
            <w:r>
              <w:rPr>
                <w:rFonts w:cs="Times New Roman"/>
                <w:sz w:val="24"/>
                <w:szCs w:val="24"/>
              </w:rPr>
              <w:t>Готовить документированную информацию для составления отчета об организации и результатах осуществления производственного экологического контроля в организации</w:t>
            </w:r>
          </w:p>
        </w:tc>
        <w:tc>
          <w:tcPr>
            <w:tcW w:w="1292"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r>
          </w:p>
        </w:tc>
      </w:tr>
      <w:tr>
        <w:trPr/>
        <w:tc>
          <w:tcPr>
            <w:tcW w:w="637" w:type="dxa"/>
            <w:vMerge w:val="restart"/>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40" w:before="0" w:after="0"/>
              <w:jc w:val="center"/>
              <w:rPr>
                <w:rFonts w:ascii="Times New Roman" w:hAnsi="Times New Roman" w:cs="Times New Roman"/>
                <w:sz w:val="24"/>
                <w:szCs w:val="24"/>
              </w:rPr>
            </w:pPr>
            <w:r>
              <w:rPr>
                <w:rFonts w:cs="Times New Roman"/>
                <w:sz w:val="24"/>
                <w:szCs w:val="24"/>
              </w:rPr>
              <w:t>2</w:t>
            </w:r>
          </w:p>
        </w:tc>
        <w:tc>
          <w:tcPr>
            <w:tcW w:w="7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b/>
                <w:sz w:val="24"/>
                <w:szCs w:val="24"/>
              </w:rPr>
            </w:pPr>
            <w:r>
              <w:rPr>
                <w:rFonts w:cs="Times New Roman"/>
                <w:b/>
                <w:sz w:val="24"/>
                <w:szCs w:val="24"/>
              </w:rPr>
              <w:t>Проведение периодических проверок соблюдения технологических режимов, связанных с загрязнением окружающей среды в организации</w:t>
            </w:r>
          </w:p>
        </w:tc>
        <w:tc>
          <w:tcPr>
            <w:tcW w:w="129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t>22</w:t>
            </w:r>
          </w:p>
        </w:tc>
      </w:tr>
      <w:tr>
        <w:trPr/>
        <w:tc>
          <w:tcPr>
            <w:tcW w:w="637"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40" w:before="0" w:after="0"/>
              <w:jc w:val="center"/>
              <w:rPr>
                <w:rFonts w:ascii="Times New Roman" w:hAnsi="Times New Roman" w:cs="Times New Roman"/>
                <w:sz w:val="24"/>
                <w:szCs w:val="24"/>
              </w:rPr>
            </w:pPr>
            <w:r>
              <w:rPr>
                <w:rFonts w:cs="Times New Roman"/>
                <w:sz w:val="24"/>
                <w:szCs w:val="24"/>
              </w:rPr>
            </w:r>
          </w:p>
        </w:tc>
        <w:tc>
          <w:tcPr>
            <w:tcW w:w="7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t>-</w:t>
            </w:r>
            <w:r>
              <w:rPr>
                <w:rFonts w:cs="Times New Roman"/>
                <w:color w:val="000000"/>
                <w:sz w:val="24"/>
                <w:szCs w:val="24"/>
              </w:rPr>
              <w:t xml:space="preserve"> </w:t>
            </w:r>
            <w:r>
              <w:rPr>
                <w:rFonts w:cs="Times New Roman"/>
                <w:sz w:val="24"/>
                <w:szCs w:val="24"/>
              </w:rPr>
              <w:t>Специалист должен знать и понимать:</w:t>
            </w:r>
          </w:p>
          <w:p>
            <w:pPr>
              <w:pStyle w:val="Normal"/>
              <w:spacing w:lineRule="auto" w:line="240" w:before="0" w:after="0"/>
              <w:jc w:val="both"/>
              <w:rPr>
                <w:rFonts w:ascii="Times New Roman" w:hAnsi="Times New Roman" w:cs="Times New Roman"/>
                <w:sz w:val="24"/>
                <w:szCs w:val="24"/>
              </w:rPr>
            </w:pPr>
            <w:r>
              <w:rPr>
                <w:rFonts w:cs="Times New Roman"/>
                <w:sz w:val="24"/>
                <w:szCs w:val="24"/>
              </w:rPr>
              <w:t>Законодательные и иные нормативно-правовые акты Российской Федерации в области защиты окружающей среды</w:t>
            </w:r>
          </w:p>
          <w:p>
            <w:pPr>
              <w:pStyle w:val="Normal"/>
              <w:spacing w:lineRule="auto" w:line="240" w:before="0" w:after="0"/>
              <w:jc w:val="both"/>
              <w:rPr>
                <w:rFonts w:ascii="Times New Roman" w:hAnsi="Times New Roman" w:cs="Times New Roman"/>
                <w:sz w:val="24"/>
                <w:szCs w:val="24"/>
              </w:rPr>
            </w:pPr>
            <w:r>
              <w:rPr>
                <w:rFonts w:cs="Times New Roman"/>
                <w:sz w:val="24"/>
                <w:szCs w:val="24"/>
              </w:rPr>
              <w:t>Основы технологии и режимы производства продукции в организации, их экологические особенности</w:t>
            </w:r>
          </w:p>
          <w:p>
            <w:pPr>
              <w:pStyle w:val="Normal"/>
              <w:spacing w:lineRule="auto" w:line="240" w:before="0" w:after="0"/>
              <w:jc w:val="both"/>
              <w:rPr>
                <w:rFonts w:ascii="Times New Roman" w:hAnsi="Times New Roman" w:cs="Times New Roman"/>
                <w:sz w:val="24"/>
                <w:szCs w:val="24"/>
              </w:rPr>
            </w:pPr>
            <w:r>
              <w:rPr>
                <w:rFonts w:cs="Times New Roman"/>
                <w:sz w:val="24"/>
                <w:szCs w:val="24"/>
              </w:rPr>
              <w:t>Технологические режимы, связанные с загрязнением окружающей среды, в основном и вспомогательном производстве</w:t>
            </w:r>
          </w:p>
          <w:p>
            <w:pPr>
              <w:pStyle w:val="Normal"/>
              <w:spacing w:lineRule="auto" w:line="240" w:before="0" w:after="0"/>
              <w:jc w:val="both"/>
              <w:rPr>
                <w:rFonts w:ascii="Times New Roman" w:hAnsi="Times New Roman" w:cs="Times New Roman"/>
                <w:sz w:val="24"/>
                <w:szCs w:val="24"/>
              </w:rPr>
            </w:pPr>
            <w:r>
              <w:rPr>
                <w:rFonts w:cs="Times New Roman"/>
                <w:sz w:val="24"/>
                <w:szCs w:val="24"/>
              </w:rPr>
              <w:t>Состав промышленных выбросов, сбросов и отходов, характерных для технологии производства в организации</w:t>
            </w:r>
          </w:p>
          <w:p>
            <w:pPr>
              <w:pStyle w:val="Normal"/>
              <w:spacing w:lineRule="auto" w:line="240" w:before="0" w:after="0"/>
              <w:jc w:val="both"/>
              <w:rPr>
                <w:rFonts w:ascii="Times New Roman" w:hAnsi="Times New Roman" w:cs="Times New Roman"/>
                <w:sz w:val="24"/>
                <w:szCs w:val="24"/>
              </w:rPr>
            </w:pPr>
            <w:r>
              <w:rPr>
                <w:rFonts w:cs="Times New Roman"/>
                <w:sz w:val="24"/>
                <w:szCs w:val="24"/>
              </w:rPr>
              <w:t>Прикладные компьютерные программы для работы с электронными таблицами: наименования, возможности и порядок работы в них</w:t>
            </w:r>
          </w:p>
          <w:p>
            <w:pPr>
              <w:pStyle w:val="Normal"/>
              <w:spacing w:lineRule="auto" w:line="240" w:before="0" w:after="0"/>
              <w:jc w:val="both"/>
              <w:rPr>
                <w:rFonts w:ascii="Times New Roman" w:hAnsi="Times New Roman" w:cs="Times New Roman"/>
                <w:sz w:val="24"/>
                <w:szCs w:val="24"/>
              </w:rPr>
            </w:pPr>
            <w:r>
              <w:rPr>
                <w:rFonts w:cs="Times New Roman"/>
                <w:sz w:val="24"/>
                <w:szCs w:val="24"/>
              </w:rPr>
              <w:t>Текстовые редакторы: наименования, возможности и порядок работы в них</w:t>
            </w:r>
          </w:p>
        </w:tc>
        <w:tc>
          <w:tcPr>
            <w:tcW w:w="1292"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r>
          </w:p>
        </w:tc>
      </w:tr>
      <w:tr>
        <w:trPr/>
        <w:tc>
          <w:tcPr>
            <w:tcW w:w="637"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40" w:before="0" w:after="0"/>
              <w:jc w:val="center"/>
              <w:rPr>
                <w:rFonts w:ascii="Times New Roman" w:hAnsi="Times New Roman" w:cs="Times New Roman"/>
                <w:sz w:val="24"/>
                <w:szCs w:val="24"/>
              </w:rPr>
            </w:pPr>
            <w:r>
              <w:rPr>
                <w:rFonts w:cs="Times New Roman"/>
                <w:sz w:val="24"/>
                <w:szCs w:val="24"/>
              </w:rPr>
            </w:r>
          </w:p>
        </w:tc>
        <w:tc>
          <w:tcPr>
            <w:tcW w:w="7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t>-</w:t>
            </w:r>
            <w:r>
              <w:rPr>
                <w:rFonts w:cs="Times New Roman"/>
                <w:color w:val="000000"/>
                <w:sz w:val="24"/>
                <w:szCs w:val="24"/>
              </w:rPr>
              <w:t xml:space="preserve"> </w:t>
            </w:r>
            <w:r>
              <w:rPr>
                <w:rFonts w:cs="Times New Roman"/>
                <w:sz w:val="24"/>
                <w:szCs w:val="24"/>
              </w:rPr>
              <w:t>Специалист должен уметь:</w:t>
            </w:r>
          </w:p>
          <w:p>
            <w:pPr>
              <w:pStyle w:val="Normal"/>
              <w:spacing w:lineRule="auto" w:line="240" w:before="0" w:after="0"/>
              <w:jc w:val="both"/>
              <w:rPr>
                <w:rFonts w:ascii="Times New Roman" w:hAnsi="Times New Roman" w:cs="Times New Roman"/>
                <w:sz w:val="24"/>
                <w:szCs w:val="24"/>
              </w:rPr>
            </w:pPr>
            <w:r>
              <w:rPr>
                <w:rFonts w:cs="Times New Roman"/>
                <w:sz w:val="24"/>
                <w:szCs w:val="24"/>
              </w:rPr>
              <w:t>Контролировать входные и выходные потоки для технологических процессов в организации</w:t>
            </w:r>
          </w:p>
          <w:p>
            <w:pPr>
              <w:pStyle w:val="Normal"/>
              <w:spacing w:lineRule="auto" w:line="240" w:before="0" w:after="0"/>
              <w:jc w:val="both"/>
              <w:rPr>
                <w:rFonts w:ascii="Times New Roman" w:hAnsi="Times New Roman" w:cs="Times New Roman"/>
                <w:sz w:val="24"/>
                <w:szCs w:val="24"/>
              </w:rPr>
            </w:pPr>
            <w:r>
              <w:rPr>
                <w:rFonts w:cs="Times New Roman"/>
                <w:sz w:val="24"/>
                <w:szCs w:val="24"/>
              </w:rPr>
              <w:t>Использовать текстовые редакторы (процессоры) для создания и оформления графиков проверки технологических режимов оборудования, являющегося источником загрязнения окружающей среды</w:t>
            </w:r>
          </w:p>
          <w:p>
            <w:pPr>
              <w:pStyle w:val="Normal"/>
              <w:spacing w:lineRule="auto" w:line="240" w:before="0" w:after="0"/>
              <w:jc w:val="both"/>
              <w:rPr>
                <w:rFonts w:ascii="Times New Roman" w:hAnsi="Times New Roman" w:cs="Times New Roman"/>
                <w:sz w:val="24"/>
                <w:szCs w:val="24"/>
              </w:rPr>
            </w:pPr>
            <w:r>
              <w:rPr>
                <w:rFonts w:cs="Times New Roman"/>
                <w:sz w:val="24"/>
                <w:szCs w:val="24"/>
              </w:rPr>
              <w:t>Выявлять виды производственного оборудования и технологические процессы в организации, связанные с загрязнением окружающей среды</w:t>
            </w:r>
          </w:p>
          <w:p>
            <w:pPr>
              <w:pStyle w:val="Normal"/>
              <w:spacing w:lineRule="auto" w:line="240" w:before="0" w:after="0"/>
              <w:jc w:val="both"/>
              <w:rPr>
                <w:rFonts w:ascii="Times New Roman" w:hAnsi="Times New Roman" w:cs="Times New Roman"/>
                <w:sz w:val="24"/>
                <w:szCs w:val="24"/>
              </w:rPr>
            </w:pPr>
            <w:r>
              <w:rPr>
                <w:rFonts w:cs="Times New Roman"/>
                <w:sz w:val="24"/>
                <w:szCs w:val="24"/>
              </w:rPr>
              <w:t>Проверять соответствие режимов эксплуатации оборудования требованиям обеспечения экологической безопасности</w:t>
            </w:r>
          </w:p>
          <w:p>
            <w:pPr>
              <w:pStyle w:val="Normal"/>
              <w:spacing w:lineRule="auto" w:line="240" w:before="0" w:after="0"/>
              <w:jc w:val="both"/>
              <w:rPr>
                <w:rFonts w:ascii="Times New Roman" w:hAnsi="Times New Roman" w:cs="Times New Roman"/>
                <w:sz w:val="24"/>
                <w:szCs w:val="24"/>
              </w:rPr>
            </w:pPr>
            <w:r>
              <w:rPr>
                <w:rFonts w:cs="Times New Roman"/>
                <w:sz w:val="24"/>
                <w:szCs w:val="24"/>
              </w:rPr>
              <w:t>Обрабатывать, анализировать и обобщать результаты измерений и наблюдений</w:t>
            </w:r>
          </w:p>
          <w:p>
            <w:pPr>
              <w:pStyle w:val="Normal"/>
              <w:spacing w:lineRule="auto" w:line="240" w:before="0" w:after="0"/>
              <w:jc w:val="both"/>
              <w:rPr>
                <w:rFonts w:ascii="Times New Roman" w:hAnsi="Times New Roman" w:cs="Times New Roman"/>
                <w:sz w:val="24"/>
                <w:szCs w:val="24"/>
              </w:rPr>
            </w:pPr>
            <w:r>
              <w:rPr>
                <w:rFonts w:cs="Times New Roman"/>
                <w:sz w:val="24"/>
                <w:szCs w:val="24"/>
              </w:rPr>
              <w:t>Создавать электронные таблицы, выполнять вычисления и обработку данных измерений и наблюдений</w:t>
            </w:r>
          </w:p>
        </w:tc>
        <w:tc>
          <w:tcPr>
            <w:tcW w:w="1292"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r>
          </w:p>
        </w:tc>
      </w:tr>
      <w:tr>
        <w:trPr/>
        <w:tc>
          <w:tcPr>
            <w:tcW w:w="637" w:type="dxa"/>
            <w:vMerge w:val="restart"/>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40" w:before="0" w:after="0"/>
              <w:jc w:val="center"/>
              <w:rPr>
                <w:rFonts w:ascii="Times New Roman" w:hAnsi="Times New Roman" w:cs="Times New Roman"/>
                <w:sz w:val="24"/>
                <w:szCs w:val="24"/>
              </w:rPr>
            </w:pPr>
            <w:r>
              <w:rPr>
                <w:rFonts w:cs="Times New Roman"/>
                <w:sz w:val="24"/>
                <w:szCs w:val="24"/>
              </w:rPr>
              <w:t>3</w:t>
            </w:r>
          </w:p>
        </w:tc>
        <w:tc>
          <w:tcPr>
            <w:tcW w:w="7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b/>
                <w:sz w:val="24"/>
                <w:szCs w:val="24"/>
              </w:rPr>
            </w:pPr>
            <w:r>
              <w:rPr>
                <w:rFonts w:cs="Times New Roman"/>
                <w:b/>
                <w:sz w:val="24"/>
                <w:szCs w:val="24"/>
              </w:rPr>
              <w:t>Контроль в области обращения с отходами в организации</w:t>
            </w:r>
          </w:p>
        </w:tc>
        <w:tc>
          <w:tcPr>
            <w:tcW w:w="129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t>10</w:t>
            </w:r>
          </w:p>
        </w:tc>
      </w:tr>
      <w:tr>
        <w:trPr/>
        <w:tc>
          <w:tcPr>
            <w:tcW w:w="637"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40" w:before="0" w:after="0"/>
              <w:jc w:val="center"/>
              <w:rPr>
                <w:rFonts w:ascii="Times New Roman" w:hAnsi="Times New Roman" w:cs="Times New Roman"/>
                <w:sz w:val="24"/>
                <w:szCs w:val="24"/>
              </w:rPr>
            </w:pPr>
            <w:r>
              <w:rPr>
                <w:rFonts w:cs="Times New Roman"/>
                <w:sz w:val="24"/>
                <w:szCs w:val="24"/>
              </w:rPr>
            </w:r>
          </w:p>
        </w:tc>
        <w:tc>
          <w:tcPr>
            <w:tcW w:w="7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t>-</w:t>
            </w:r>
            <w:r>
              <w:rPr>
                <w:rFonts w:cs="Times New Roman"/>
                <w:color w:val="000000"/>
                <w:sz w:val="24"/>
                <w:szCs w:val="24"/>
              </w:rPr>
              <w:t xml:space="preserve"> </w:t>
            </w:r>
            <w:r>
              <w:rPr>
                <w:rFonts w:cs="Times New Roman"/>
                <w:sz w:val="24"/>
                <w:szCs w:val="24"/>
              </w:rPr>
              <w:t>Специалист должен знать и понимать:</w:t>
            </w:r>
          </w:p>
          <w:p>
            <w:pPr>
              <w:pStyle w:val="Normal"/>
              <w:spacing w:lineRule="auto" w:line="240" w:before="0" w:after="0"/>
              <w:jc w:val="both"/>
              <w:rPr>
                <w:rFonts w:ascii="Times New Roman" w:hAnsi="Times New Roman" w:cs="Times New Roman"/>
                <w:sz w:val="24"/>
                <w:szCs w:val="24"/>
              </w:rPr>
            </w:pPr>
            <w:r>
              <w:rPr>
                <w:rFonts w:cs="Times New Roman"/>
                <w:sz w:val="24"/>
                <w:szCs w:val="24"/>
              </w:rPr>
              <w:t>Законодательные и иные нормативно-правовые акты Российской Федерации в области защиты окружающей среды</w:t>
            </w:r>
          </w:p>
          <w:p>
            <w:pPr>
              <w:pStyle w:val="Normal"/>
              <w:spacing w:lineRule="auto" w:line="240" w:before="0" w:after="0"/>
              <w:jc w:val="both"/>
              <w:rPr>
                <w:rFonts w:ascii="Times New Roman" w:hAnsi="Times New Roman" w:cs="Times New Roman"/>
                <w:sz w:val="24"/>
                <w:szCs w:val="24"/>
              </w:rPr>
            </w:pPr>
            <w:r>
              <w:rPr>
                <w:rFonts w:cs="Times New Roman"/>
                <w:sz w:val="24"/>
                <w:szCs w:val="24"/>
              </w:rPr>
              <w:t>Опасные свойства, физико-химические характеристики и классы опасности для окружающей среды отходов, образующихся в организации</w:t>
            </w:r>
          </w:p>
          <w:p>
            <w:pPr>
              <w:pStyle w:val="Normal"/>
              <w:spacing w:lineRule="auto" w:line="240" w:before="0" w:after="0"/>
              <w:jc w:val="both"/>
              <w:rPr>
                <w:rFonts w:ascii="Times New Roman" w:hAnsi="Times New Roman" w:cs="Times New Roman"/>
                <w:sz w:val="24"/>
                <w:szCs w:val="24"/>
              </w:rPr>
            </w:pPr>
            <w:r>
              <w:rPr>
                <w:rFonts w:cs="Times New Roman"/>
                <w:sz w:val="24"/>
                <w:szCs w:val="24"/>
              </w:rPr>
              <w:t>Порядок ведения и формы учета в области обращения с отходами в электронном виде</w:t>
            </w:r>
          </w:p>
          <w:p>
            <w:pPr>
              <w:pStyle w:val="Normal"/>
              <w:spacing w:lineRule="auto" w:line="240" w:before="0" w:after="0"/>
              <w:jc w:val="both"/>
              <w:rPr>
                <w:rFonts w:ascii="Times New Roman" w:hAnsi="Times New Roman" w:cs="Times New Roman"/>
                <w:sz w:val="24"/>
                <w:szCs w:val="24"/>
              </w:rPr>
            </w:pPr>
            <w:r>
              <w:rPr>
                <w:rFonts w:cs="Times New Roman"/>
                <w:sz w:val="24"/>
                <w:szCs w:val="24"/>
              </w:rPr>
              <w:t>Текстовые редакторы (процессоры): наименования, возможности и порядок работы в них</w:t>
            </w:r>
          </w:p>
          <w:p>
            <w:pPr>
              <w:pStyle w:val="Normal"/>
              <w:spacing w:lineRule="auto" w:line="240" w:before="0" w:after="0"/>
              <w:jc w:val="both"/>
              <w:rPr>
                <w:rFonts w:ascii="Times New Roman" w:hAnsi="Times New Roman" w:cs="Times New Roman"/>
                <w:sz w:val="24"/>
                <w:szCs w:val="24"/>
              </w:rPr>
            </w:pPr>
            <w:r>
              <w:rPr>
                <w:rFonts w:cs="Times New Roman"/>
                <w:sz w:val="24"/>
                <w:szCs w:val="24"/>
              </w:rPr>
              <w:t>Требования по организации селективного сбора твердых отходов</w:t>
            </w:r>
          </w:p>
          <w:p>
            <w:pPr>
              <w:pStyle w:val="Normal"/>
              <w:spacing w:lineRule="auto" w:line="240" w:before="0" w:after="0"/>
              <w:jc w:val="both"/>
              <w:rPr>
                <w:rFonts w:ascii="Times New Roman" w:hAnsi="Times New Roman" w:cs="Times New Roman"/>
                <w:sz w:val="24"/>
                <w:szCs w:val="24"/>
              </w:rPr>
            </w:pPr>
            <w:r>
              <w:rPr>
                <w:rFonts w:cs="Times New Roman"/>
                <w:sz w:val="24"/>
                <w:szCs w:val="24"/>
              </w:rPr>
              <w:t>Требования к обустройству мест (площадок) накопления отходов в организации</w:t>
            </w:r>
          </w:p>
          <w:p>
            <w:pPr>
              <w:pStyle w:val="Normal"/>
              <w:spacing w:lineRule="auto" w:line="240" w:before="0" w:after="0"/>
              <w:jc w:val="both"/>
              <w:rPr>
                <w:rFonts w:ascii="Times New Roman" w:hAnsi="Times New Roman" w:cs="Times New Roman"/>
                <w:sz w:val="24"/>
                <w:szCs w:val="24"/>
              </w:rPr>
            </w:pPr>
            <w:r>
              <w:rPr>
                <w:rFonts w:cs="Times New Roman"/>
                <w:sz w:val="24"/>
                <w:szCs w:val="24"/>
              </w:rPr>
              <w:t>Порядок контроля накопления, утилизации, обезвреживания и размещения отходов в организации</w:t>
            </w:r>
          </w:p>
          <w:p>
            <w:pPr>
              <w:pStyle w:val="Normal"/>
              <w:spacing w:lineRule="auto" w:line="240" w:before="0" w:after="0"/>
              <w:jc w:val="both"/>
              <w:rPr>
                <w:rFonts w:ascii="Times New Roman" w:hAnsi="Times New Roman" w:cs="Times New Roman"/>
                <w:sz w:val="24"/>
                <w:szCs w:val="24"/>
              </w:rPr>
            </w:pPr>
            <w:r>
              <w:rPr>
                <w:rFonts w:cs="Times New Roman"/>
                <w:sz w:val="24"/>
                <w:szCs w:val="24"/>
              </w:rPr>
              <w:t>Требования нормативных правовых актов к накоплению и размещению отходов в организации</w:t>
            </w:r>
          </w:p>
          <w:p>
            <w:pPr>
              <w:pStyle w:val="Normal"/>
              <w:spacing w:lineRule="auto" w:line="240" w:before="0" w:after="0"/>
              <w:jc w:val="both"/>
              <w:rPr>
                <w:rFonts w:ascii="Times New Roman" w:hAnsi="Times New Roman" w:cs="Times New Roman"/>
                <w:sz w:val="24"/>
                <w:szCs w:val="24"/>
              </w:rPr>
            </w:pPr>
            <w:r>
              <w:rPr>
                <w:rFonts w:cs="Times New Roman"/>
                <w:sz w:val="24"/>
                <w:szCs w:val="24"/>
              </w:rPr>
              <w:t>Виды отходов, захоронение которых запрещено</w:t>
            </w:r>
          </w:p>
          <w:p>
            <w:pPr>
              <w:pStyle w:val="Normal"/>
              <w:spacing w:lineRule="auto" w:line="240" w:before="0" w:after="0"/>
              <w:jc w:val="both"/>
              <w:rPr>
                <w:rFonts w:ascii="Times New Roman" w:hAnsi="Times New Roman" w:cs="Times New Roman"/>
                <w:sz w:val="24"/>
                <w:szCs w:val="24"/>
              </w:rPr>
            </w:pPr>
            <w:r>
              <w:rPr>
                <w:rFonts w:cs="Times New Roman"/>
                <w:sz w:val="24"/>
                <w:szCs w:val="24"/>
              </w:rPr>
              <w:t>Требования нормативных правовых актов по утилизации и обезвреживанию отходов</w:t>
            </w:r>
          </w:p>
          <w:p>
            <w:pPr>
              <w:pStyle w:val="Normal"/>
              <w:spacing w:lineRule="auto" w:line="240" w:before="0" w:after="0"/>
              <w:jc w:val="both"/>
              <w:rPr>
                <w:rFonts w:ascii="Times New Roman" w:hAnsi="Times New Roman" w:cs="Times New Roman"/>
                <w:sz w:val="24"/>
                <w:szCs w:val="24"/>
              </w:rPr>
            </w:pPr>
            <w:r>
              <w:rPr>
                <w:rFonts w:cs="Times New Roman"/>
                <w:sz w:val="24"/>
                <w:szCs w:val="24"/>
              </w:rPr>
              <w:t>Компьютерные персональные информационные менеджеры: наименования, возможности и порядок работы в них</w:t>
            </w:r>
          </w:p>
        </w:tc>
        <w:tc>
          <w:tcPr>
            <w:tcW w:w="1292"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r>
          </w:p>
        </w:tc>
      </w:tr>
      <w:tr>
        <w:trPr/>
        <w:tc>
          <w:tcPr>
            <w:tcW w:w="637"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40" w:before="0" w:after="0"/>
              <w:jc w:val="center"/>
              <w:rPr>
                <w:rFonts w:ascii="Times New Roman" w:hAnsi="Times New Roman" w:cs="Times New Roman"/>
                <w:sz w:val="24"/>
                <w:szCs w:val="24"/>
              </w:rPr>
            </w:pPr>
            <w:r>
              <w:rPr>
                <w:rFonts w:cs="Times New Roman"/>
                <w:sz w:val="24"/>
                <w:szCs w:val="24"/>
              </w:rPr>
            </w:r>
          </w:p>
        </w:tc>
        <w:tc>
          <w:tcPr>
            <w:tcW w:w="7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t>-</w:t>
            </w:r>
            <w:r>
              <w:rPr>
                <w:rFonts w:cs="Times New Roman"/>
                <w:color w:val="000000"/>
                <w:sz w:val="24"/>
                <w:szCs w:val="24"/>
              </w:rPr>
              <w:t xml:space="preserve"> </w:t>
            </w:r>
            <w:r>
              <w:rPr>
                <w:rFonts w:cs="Times New Roman"/>
                <w:sz w:val="24"/>
                <w:szCs w:val="24"/>
              </w:rPr>
              <w:t>Специалист должен уметь:</w:t>
            </w:r>
          </w:p>
          <w:p>
            <w:pPr>
              <w:pStyle w:val="Normal"/>
              <w:spacing w:lineRule="auto" w:line="240" w:before="0" w:after="0"/>
              <w:jc w:val="both"/>
              <w:rPr>
                <w:rFonts w:ascii="Times New Roman" w:hAnsi="Times New Roman" w:cs="Times New Roman"/>
                <w:sz w:val="24"/>
                <w:szCs w:val="24"/>
              </w:rPr>
            </w:pPr>
            <w:r>
              <w:rPr>
                <w:rFonts w:cs="Times New Roman"/>
                <w:sz w:val="24"/>
                <w:szCs w:val="24"/>
              </w:rPr>
              <w:t>Определять виды и количество отходов, подлежащих утилизации и обезвреживанию</w:t>
            </w:r>
          </w:p>
          <w:p>
            <w:pPr>
              <w:pStyle w:val="Normal"/>
              <w:spacing w:lineRule="auto" w:line="240" w:before="0" w:after="0"/>
              <w:jc w:val="both"/>
              <w:rPr>
                <w:rFonts w:ascii="Times New Roman" w:hAnsi="Times New Roman" w:cs="Times New Roman"/>
                <w:sz w:val="24"/>
                <w:szCs w:val="24"/>
              </w:rPr>
            </w:pPr>
            <w:r>
              <w:rPr>
                <w:rFonts w:cs="Times New Roman"/>
                <w:sz w:val="24"/>
                <w:szCs w:val="24"/>
              </w:rPr>
              <w:t>Проводить контроль накопления, утилизации, обезвреживания и размещения отходов в организации в соответствии с требованиями нормативных правовых актов по охране окружающей среды и обеспечению экологической безопасности</w:t>
            </w:r>
          </w:p>
          <w:p>
            <w:pPr>
              <w:pStyle w:val="Normal"/>
              <w:spacing w:lineRule="auto" w:line="240" w:before="0" w:after="0"/>
              <w:jc w:val="both"/>
              <w:rPr>
                <w:rFonts w:ascii="Times New Roman" w:hAnsi="Times New Roman" w:cs="Times New Roman"/>
                <w:sz w:val="24"/>
                <w:szCs w:val="24"/>
              </w:rPr>
            </w:pPr>
            <w:r>
              <w:rPr>
                <w:rFonts w:cs="Times New Roman"/>
                <w:sz w:val="24"/>
                <w:szCs w:val="24"/>
              </w:rPr>
              <w:t>Контролировать соблюдение норматива предельного накопления отходов на территории организации и своевременный вывоз отходов</w:t>
            </w:r>
          </w:p>
          <w:p>
            <w:pPr>
              <w:pStyle w:val="Normal"/>
              <w:spacing w:lineRule="auto" w:line="240" w:before="0" w:after="0"/>
              <w:jc w:val="both"/>
              <w:rPr>
                <w:rFonts w:ascii="Times New Roman" w:hAnsi="Times New Roman" w:cs="Times New Roman"/>
                <w:sz w:val="24"/>
                <w:szCs w:val="24"/>
              </w:rPr>
            </w:pPr>
            <w:r>
              <w:rPr>
                <w:rFonts w:cs="Times New Roman"/>
                <w:sz w:val="24"/>
                <w:szCs w:val="24"/>
              </w:rPr>
              <w:t>Вести первичный учет отходов в организации</w:t>
            </w:r>
          </w:p>
          <w:p>
            <w:pPr>
              <w:pStyle w:val="Normal"/>
              <w:spacing w:lineRule="auto" w:line="240" w:before="0" w:after="0"/>
              <w:jc w:val="both"/>
              <w:rPr>
                <w:rFonts w:ascii="Times New Roman" w:hAnsi="Times New Roman" w:cs="Times New Roman"/>
                <w:sz w:val="24"/>
                <w:szCs w:val="24"/>
              </w:rPr>
            </w:pPr>
            <w:r>
              <w:rPr>
                <w:rFonts w:cs="Times New Roman"/>
                <w:sz w:val="24"/>
                <w:szCs w:val="24"/>
              </w:rPr>
              <w:t>Использовать текстовые редакторы (процессоры) для заполнения формы ведения учета отходов</w:t>
            </w:r>
          </w:p>
          <w:p>
            <w:pPr>
              <w:pStyle w:val="Normal"/>
              <w:spacing w:lineRule="auto" w:line="240" w:before="0" w:after="0"/>
              <w:jc w:val="both"/>
              <w:rPr>
                <w:rFonts w:ascii="Times New Roman" w:hAnsi="Times New Roman" w:cs="Times New Roman"/>
                <w:sz w:val="24"/>
                <w:szCs w:val="24"/>
              </w:rPr>
            </w:pPr>
            <w:r>
              <w:rPr>
                <w:rFonts w:cs="Times New Roman"/>
                <w:sz w:val="24"/>
                <w:szCs w:val="24"/>
              </w:rPr>
              <w:t>Организовывать селективный сбор твердых отходов в организации</w:t>
            </w:r>
          </w:p>
          <w:p>
            <w:pPr>
              <w:pStyle w:val="Normal"/>
              <w:spacing w:lineRule="auto" w:line="240" w:before="0" w:after="0"/>
              <w:jc w:val="both"/>
              <w:rPr>
                <w:rFonts w:ascii="Times New Roman" w:hAnsi="Times New Roman" w:cs="Times New Roman"/>
                <w:sz w:val="24"/>
                <w:szCs w:val="24"/>
              </w:rPr>
            </w:pPr>
            <w:r>
              <w:rPr>
                <w:rFonts w:cs="Times New Roman"/>
                <w:sz w:val="24"/>
                <w:szCs w:val="24"/>
              </w:rPr>
              <w:t>Планировать собственную работу с использованием компьютерного персонального информационного менеджера</w:t>
            </w:r>
          </w:p>
        </w:tc>
        <w:tc>
          <w:tcPr>
            <w:tcW w:w="1292"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r>
          </w:p>
        </w:tc>
      </w:tr>
      <w:tr>
        <w:trPr/>
        <w:tc>
          <w:tcPr>
            <w:tcW w:w="637" w:type="dxa"/>
            <w:vMerge w:val="restart"/>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40" w:before="0" w:after="0"/>
              <w:jc w:val="center"/>
              <w:rPr>
                <w:rFonts w:ascii="Times New Roman" w:hAnsi="Times New Roman" w:cs="Times New Roman"/>
                <w:sz w:val="24"/>
                <w:szCs w:val="24"/>
              </w:rPr>
            </w:pPr>
            <w:r>
              <w:rPr>
                <w:rFonts w:cs="Times New Roman"/>
                <w:sz w:val="24"/>
                <w:szCs w:val="24"/>
              </w:rPr>
              <w:t>4</w:t>
            </w:r>
          </w:p>
        </w:tc>
        <w:tc>
          <w:tcPr>
            <w:tcW w:w="7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b/>
                <w:sz w:val="24"/>
                <w:szCs w:val="24"/>
              </w:rPr>
            </w:pPr>
            <w:r>
              <w:rPr>
                <w:rFonts w:cs="Times New Roman"/>
                <w:b/>
                <w:sz w:val="24"/>
                <w:szCs w:val="24"/>
              </w:rPr>
              <w:t>Ведение документации по нормированию воздействия производственной деятельности организации на окружающую среду</w:t>
            </w:r>
          </w:p>
        </w:tc>
        <w:tc>
          <w:tcPr>
            <w:tcW w:w="129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t>18</w:t>
            </w:r>
          </w:p>
        </w:tc>
      </w:tr>
      <w:tr>
        <w:trPr/>
        <w:tc>
          <w:tcPr>
            <w:tcW w:w="637"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40" w:before="0" w:after="0"/>
              <w:jc w:val="center"/>
              <w:rPr>
                <w:rFonts w:ascii="Times New Roman" w:hAnsi="Times New Roman" w:cs="Times New Roman"/>
                <w:sz w:val="24"/>
                <w:szCs w:val="24"/>
              </w:rPr>
            </w:pPr>
            <w:r>
              <w:rPr>
                <w:rFonts w:cs="Times New Roman"/>
                <w:sz w:val="24"/>
                <w:szCs w:val="24"/>
              </w:rPr>
            </w:r>
          </w:p>
        </w:tc>
        <w:tc>
          <w:tcPr>
            <w:tcW w:w="7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t>-</w:t>
            </w:r>
            <w:r>
              <w:rPr>
                <w:rFonts w:cs="Times New Roman"/>
                <w:color w:val="000000"/>
                <w:sz w:val="24"/>
                <w:szCs w:val="24"/>
              </w:rPr>
              <w:t xml:space="preserve"> </w:t>
            </w:r>
            <w:r>
              <w:rPr>
                <w:rFonts w:cs="Times New Roman"/>
                <w:sz w:val="24"/>
                <w:szCs w:val="24"/>
              </w:rPr>
              <w:t>Специалист должен знать и понимать:</w:t>
            </w:r>
          </w:p>
          <w:p>
            <w:pPr>
              <w:pStyle w:val="Normal"/>
              <w:spacing w:lineRule="auto" w:line="240" w:before="0" w:after="0"/>
              <w:jc w:val="both"/>
              <w:rPr>
                <w:rFonts w:ascii="Times New Roman" w:hAnsi="Times New Roman" w:cs="Times New Roman"/>
                <w:sz w:val="24"/>
                <w:szCs w:val="24"/>
              </w:rPr>
            </w:pPr>
            <w:r>
              <w:rPr>
                <w:rFonts w:cs="Times New Roman"/>
                <w:sz w:val="24"/>
                <w:szCs w:val="24"/>
              </w:rPr>
              <w:t>Экологическое законодательство Российской Федерации, основные нормативные правовые акты в области охраны окружающей среды</w:t>
            </w:r>
          </w:p>
          <w:p>
            <w:pPr>
              <w:pStyle w:val="Normal"/>
              <w:spacing w:lineRule="auto" w:line="240" w:before="0" w:after="0"/>
              <w:jc w:val="both"/>
              <w:rPr>
                <w:rFonts w:ascii="Times New Roman" w:hAnsi="Times New Roman" w:cs="Times New Roman"/>
                <w:sz w:val="24"/>
                <w:szCs w:val="24"/>
              </w:rPr>
            </w:pPr>
            <w:r>
              <w:rPr>
                <w:rFonts w:cs="Times New Roman"/>
                <w:sz w:val="24"/>
                <w:szCs w:val="24"/>
              </w:rPr>
              <w:t>Структура государственного кадастра отходов</w:t>
            </w:r>
          </w:p>
          <w:p>
            <w:pPr>
              <w:pStyle w:val="Normal"/>
              <w:spacing w:lineRule="auto" w:line="240" w:before="0" w:after="0"/>
              <w:jc w:val="both"/>
              <w:rPr>
                <w:rFonts w:ascii="Times New Roman" w:hAnsi="Times New Roman" w:cs="Times New Roman"/>
                <w:sz w:val="24"/>
                <w:szCs w:val="24"/>
              </w:rPr>
            </w:pPr>
            <w:r>
              <w:rPr>
                <w:rFonts w:cs="Times New Roman"/>
                <w:sz w:val="24"/>
                <w:szCs w:val="24"/>
              </w:rPr>
              <w:t>Порядок отнесения отходов к классу опасности</w:t>
            </w:r>
          </w:p>
          <w:p>
            <w:pPr>
              <w:pStyle w:val="Normal"/>
              <w:spacing w:lineRule="auto" w:line="240" w:before="0" w:after="0"/>
              <w:jc w:val="both"/>
              <w:rPr>
                <w:rFonts w:ascii="Times New Roman" w:hAnsi="Times New Roman" w:cs="Times New Roman"/>
                <w:sz w:val="24"/>
                <w:szCs w:val="24"/>
              </w:rPr>
            </w:pPr>
            <w:r>
              <w:rPr>
                <w:rFonts w:cs="Times New Roman"/>
                <w:sz w:val="24"/>
                <w:szCs w:val="24"/>
              </w:rPr>
              <w:t>Порядок паспортизации отходов</w:t>
            </w:r>
          </w:p>
          <w:p>
            <w:pPr>
              <w:pStyle w:val="Normal"/>
              <w:spacing w:lineRule="auto" w:line="240" w:before="0" w:after="0"/>
              <w:jc w:val="both"/>
              <w:rPr>
                <w:rFonts w:ascii="Times New Roman" w:hAnsi="Times New Roman" w:cs="Times New Roman"/>
                <w:sz w:val="24"/>
                <w:szCs w:val="24"/>
              </w:rPr>
            </w:pPr>
            <w:r>
              <w:rPr>
                <w:rFonts w:cs="Times New Roman"/>
                <w:sz w:val="24"/>
                <w:szCs w:val="24"/>
              </w:rPr>
              <w:t>Нормативные и методические материалы по установлению нормативных уровней допустимого негативного воздействия на окружающую среду</w:t>
            </w:r>
          </w:p>
          <w:p>
            <w:pPr>
              <w:pStyle w:val="Normal"/>
              <w:spacing w:lineRule="auto" w:line="240" w:before="0" w:after="0"/>
              <w:jc w:val="both"/>
              <w:rPr>
                <w:rFonts w:ascii="Times New Roman" w:hAnsi="Times New Roman" w:cs="Times New Roman"/>
                <w:sz w:val="24"/>
                <w:szCs w:val="24"/>
              </w:rPr>
            </w:pPr>
            <w:r>
              <w:rPr>
                <w:rFonts w:cs="Times New Roman"/>
                <w:sz w:val="24"/>
                <w:szCs w:val="24"/>
              </w:rPr>
              <w:t>Порядок нормирования и согласования уровней допустимого негативного воздействия на окружающую среду</w:t>
            </w:r>
          </w:p>
          <w:p>
            <w:pPr>
              <w:pStyle w:val="Normal"/>
              <w:spacing w:lineRule="auto" w:line="240" w:before="0" w:after="0"/>
              <w:jc w:val="both"/>
              <w:rPr>
                <w:rFonts w:ascii="Times New Roman" w:hAnsi="Times New Roman" w:cs="Times New Roman"/>
                <w:sz w:val="24"/>
                <w:szCs w:val="24"/>
              </w:rPr>
            </w:pPr>
            <w:r>
              <w:rPr>
                <w:rFonts w:cs="Times New Roman"/>
                <w:sz w:val="24"/>
                <w:szCs w:val="24"/>
              </w:rPr>
              <w:t>Санитарно-эпидемиологические требования к санитарно-защитным зонам предприятий</w:t>
            </w:r>
          </w:p>
          <w:p>
            <w:pPr>
              <w:pStyle w:val="Normal"/>
              <w:spacing w:lineRule="auto" w:line="240" w:before="0" w:after="0"/>
              <w:jc w:val="both"/>
              <w:rPr>
                <w:rFonts w:ascii="Times New Roman" w:hAnsi="Times New Roman" w:cs="Times New Roman"/>
                <w:sz w:val="24"/>
                <w:szCs w:val="24"/>
              </w:rPr>
            </w:pPr>
            <w:r>
              <w:rPr>
                <w:rFonts w:cs="Times New Roman"/>
                <w:sz w:val="24"/>
                <w:szCs w:val="24"/>
              </w:rPr>
              <w:t>Состав проектной документации по обустройству санитарно-защитной зоны организации</w:t>
            </w:r>
          </w:p>
          <w:p>
            <w:pPr>
              <w:pStyle w:val="Normal"/>
              <w:spacing w:lineRule="auto" w:line="240" w:before="0" w:after="0"/>
              <w:jc w:val="both"/>
              <w:rPr>
                <w:rFonts w:ascii="Times New Roman" w:hAnsi="Times New Roman" w:cs="Times New Roman"/>
                <w:sz w:val="24"/>
                <w:szCs w:val="24"/>
              </w:rPr>
            </w:pPr>
            <w:r>
              <w:rPr>
                <w:rFonts w:cs="Times New Roman"/>
                <w:sz w:val="24"/>
                <w:szCs w:val="24"/>
              </w:rPr>
              <w:t>Порядок использования земельных участков, расположенных в пределах санитарно-защитной зоны организации</w:t>
            </w:r>
          </w:p>
          <w:p>
            <w:pPr>
              <w:pStyle w:val="Normal"/>
              <w:spacing w:lineRule="auto" w:line="240" w:before="0" w:after="0"/>
              <w:jc w:val="both"/>
              <w:rPr>
                <w:rFonts w:ascii="Times New Roman" w:hAnsi="Times New Roman" w:cs="Times New Roman"/>
                <w:sz w:val="24"/>
                <w:szCs w:val="24"/>
              </w:rPr>
            </w:pPr>
            <w:r>
              <w:rPr>
                <w:rFonts w:cs="Times New Roman"/>
                <w:sz w:val="24"/>
                <w:szCs w:val="24"/>
              </w:rPr>
              <w:t>Браузеры для работы с глобальной компьютерной сетью Интернет: наименования, возможности и порядок работы в них</w:t>
            </w:r>
          </w:p>
          <w:p>
            <w:pPr>
              <w:pStyle w:val="Normal"/>
              <w:spacing w:lineRule="auto" w:line="240" w:before="0" w:after="0"/>
              <w:jc w:val="both"/>
              <w:rPr>
                <w:rFonts w:ascii="Times New Roman" w:hAnsi="Times New Roman" w:cs="Times New Roman"/>
                <w:sz w:val="24"/>
                <w:szCs w:val="24"/>
              </w:rPr>
            </w:pPr>
            <w:r>
              <w:rPr>
                <w:rFonts w:cs="Times New Roman"/>
                <w:sz w:val="24"/>
                <w:szCs w:val="24"/>
              </w:rPr>
              <w:t>Правила безопасности при работе в глобальной компьютерной сети Интернет</w:t>
            </w:r>
          </w:p>
          <w:p>
            <w:pPr>
              <w:pStyle w:val="Normal"/>
              <w:spacing w:lineRule="auto" w:line="240" w:before="0" w:after="0"/>
              <w:jc w:val="both"/>
              <w:rPr>
                <w:rFonts w:ascii="Times New Roman" w:hAnsi="Times New Roman" w:cs="Times New Roman"/>
                <w:sz w:val="24"/>
                <w:szCs w:val="24"/>
              </w:rPr>
            </w:pPr>
            <w:r>
              <w:rPr>
                <w:rFonts w:cs="Times New Roman"/>
                <w:sz w:val="24"/>
                <w:szCs w:val="24"/>
              </w:rPr>
              <w:t>Поисковые системы для поиска информации в глобальной компьютерной сети Интернет: наименования, возможности и порядок работы в них</w:t>
            </w:r>
          </w:p>
          <w:p>
            <w:pPr>
              <w:pStyle w:val="Normal"/>
              <w:spacing w:lineRule="auto" w:line="240" w:before="0" w:after="0"/>
              <w:jc w:val="both"/>
              <w:rPr>
                <w:rFonts w:ascii="Times New Roman" w:hAnsi="Times New Roman" w:cs="Times New Roman"/>
                <w:sz w:val="24"/>
                <w:szCs w:val="24"/>
              </w:rPr>
            </w:pPr>
            <w:r>
              <w:rPr>
                <w:rFonts w:cs="Times New Roman"/>
                <w:sz w:val="24"/>
                <w:szCs w:val="24"/>
              </w:rPr>
              <w:t>Электронные справочные системы и библиотеки: наименования, возможности и порядок работы в них</w:t>
            </w:r>
          </w:p>
        </w:tc>
        <w:tc>
          <w:tcPr>
            <w:tcW w:w="1292"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r>
          </w:p>
        </w:tc>
      </w:tr>
      <w:tr>
        <w:trPr/>
        <w:tc>
          <w:tcPr>
            <w:tcW w:w="637"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40" w:before="0" w:after="0"/>
              <w:jc w:val="center"/>
              <w:rPr>
                <w:rFonts w:ascii="Times New Roman" w:hAnsi="Times New Roman" w:cs="Times New Roman"/>
                <w:sz w:val="24"/>
                <w:szCs w:val="24"/>
              </w:rPr>
            </w:pPr>
            <w:r>
              <w:rPr>
                <w:rFonts w:cs="Times New Roman"/>
                <w:sz w:val="24"/>
                <w:szCs w:val="24"/>
              </w:rPr>
            </w:r>
          </w:p>
        </w:tc>
        <w:tc>
          <w:tcPr>
            <w:tcW w:w="7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t>-</w:t>
            </w:r>
            <w:r>
              <w:rPr>
                <w:rFonts w:cs="Times New Roman"/>
                <w:color w:val="000000"/>
                <w:sz w:val="24"/>
                <w:szCs w:val="24"/>
              </w:rPr>
              <w:t xml:space="preserve"> </w:t>
            </w:r>
            <w:r>
              <w:rPr>
                <w:rFonts w:cs="Times New Roman"/>
                <w:sz w:val="24"/>
                <w:szCs w:val="24"/>
              </w:rPr>
              <w:t>Специалист должен уметь:</w:t>
            </w:r>
          </w:p>
          <w:p>
            <w:pPr>
              <w:pStyle w:val="Normal"/>
              <w:spacing w:lineRule="auto" w:line="240" w:before="0" w:after="0"/>
              <w:jc w:val="both"/>
              <w:rPr>
                <w:rFonts w:ascii="Times New Roman" w:hAnsi="Times New Roman" w:cs="Times New Roman"/>
                <w:sz w:val="24"/>
                <w:szCs w:val="24"/>
              </w:rPr>
            </w:pPr>
            <w:r>
              <w:rPr>
                <w:rFonts w:cs="Times New Roman"/>
                <w:sz w:val="24"/>
                <w:szCs w:val="24"/>
              </w:rPr>
              <w:t>Применять государственный кадастр отходов для подготовки документации, используемой при определении класса опасности и паспортизации отходов в организации</w:t>
            </w:r>
          </w:p>
          <w:p>
            <w:pPr>
              <w:pStyle w:val="Normal"/>
              <w:spacing w:lineRule="auto" w:line="240" w:before="0" w:after="0"/>
              <w:jc w:val="both"/>
              <w:rPr>
                <w:rFonts w:ascii="Times New Roman" w:hAnsi="Times New Roman" w:cs="Times New Roman"/>
                <w:sz w:val="24"/>
                <w:szCs w:val="24"/>
              </w:rPr>
            </w:pPr>
            <w:r>
              <w:rPr>
                <w:rFonts w:cs="Times New Roman"/>
                <w:sz w:val="24"/>
                <w:szCs w:val="24"/>
              </w:rPr>
              <w:t>Применять государственный кадастр отходов для подготовки документации, используемой при установлении для организации нормативов образования отходов и лимитов на их размещение</w:t>
            </w:r>
          </w:p>
          <w:p>
            <w:pPr>
              <w:pStyle w:val="Normal"/>
              <w:spacing w:lineRule="auto" w:line="240" w:before="0" w:after="0"/>
              <w:jc w:val="both"/>
              <w:rPr>
                <w:rFonts w:ascii="Times New Roman" w:hAnsi="Times New Roman" w:cs="Times New Roman"/>
                <w:sz w:val="24"/>
                <w:szCs w:val="24"/>
              </w:rPr>
            </w:pPr>
            <w:r>
              <w:rPr>
                <w:rFonts w:cs="Times New Roman"/>
                <w:sz w:val="24"/>
                <w:szCs w:val="24"/>
              </w:rPr>
              <w:t>Искать информацию об актуализации государственного кадастра отходов с использованием глобальной компьютерной сети Интернет</w:t>
            </w:r>
          </w:p>
          <w:p>
            <w:pPr>
              <w:pStyle w:val="Normal"/>
              <w:spacing w:lineRule="auto" w:line="240" w:before="0" w:after="0"/>
              <w:jc w:val="both"/>
              <w:rPr>
                <w:rFonts w:ascii="Times New Roman" w:hAnsi="Times New Roman" w:cs="Times New Roman"/>
                <w:sz w:val="24"/>
                <w:szCs w:val="24"/>
              </w:rPr>
            </w:pPr>
            <w:r>
              <w:rPr>
                <w:rFonts w:cs="Times New Roman"/>
                <w:sz w:val="24"/>
                <w:szCs w:val="24"/>
              </w:rPr>
              <w:t>Определять нормативные уровни допустимого негативного воздействия на окружающую среду</w:t>
            </w:r>
          </w:p>
          <w:p>
            <w:pPr>
              <w:pStyle w:val="Normal"/>
              <w:spacing w:lineRule="auto" w:line="240" w:before="0" w:after="0"/>
              <w:jc w:val="both"/>
              <w:rPr>
                <w:rFonts w:ascii="Times New Roman" w:hAnsi="Times New Roman" w:cs="Times New Roman"/>
                <w:sz w:val="24"/>
                <w:szCs w:val="24"/>
              </w:rPr>
            </w:pPr>
            <w:r>
              <w:rPr>
                <w:rFonts w:cs="Times New Roman"/>
                <w:sz w:val="24"/>
                <w:szCs w:val="24"/>
              </w:rPr>
              <w:t>Применять нормативную документацию по предельно допустимым концентрациям загрязняющих веществ для подготовки документации, используемой при расчетах нормативов допустимых выбросов и сбросов в организации</w:t>
            </w:r>
          </w:p>
          <w:p>
            <w:pPr>
              <w:pStyle w:val="Normal"/>
              <w:spacing w:lineRule="auto" w:line="240" w:before="0" w:after="0"/>
              <w:jc w:val="both"/>
              <w:rPr>
                <w:rFonts w:ascii="Times New Roman" w:hAnsi="Times New Roman" w:cs="Times New Roman"/>
                <w:sz w:val="24"/>
                <w:szCs w:val="24"/>
              </w:rPr>
            </w:pPr>
            <w:r>
              <w:rPr>
                <w:rFonts w:cs="Times New Roman"/>
                <w:sz w:val="24"/>
                <w:szCs w:val="24"/>
              </w:rPr>
              <w:t>Определять размер санитарно-защитной зоны организации в соответствии с действующей классификацией промышленных предприятий</w:t>
            </w:r>
          </w:p>
          <w:p>
            <w:pPr>
              <w:pStyle w:val="Normal"/>
              <w:spacing w:lineRule="auto" w:line="240" w:before="0" w:after="0"/>
              <w:jc w:val="both"/>
              <w:rPr>
                <w:rFonts w:ascii="Times New Roman" w:hAnsi="Times New Roman" w:cs="Times New Roman"/>
                <w:sz w:val="24"/>
                <w:szCs w:val="24"/>
              </w:rPr>
            </w:pPr>
            <w:r>
              <w:rPr>
                <w:rFonts w:cs="Times New Roman"/>
                <w:sz w:val="24"/>
                <w:szCs w:val="24"/>
              </w:rPr>
              <w:t>Выполнять поиск данных о предельно допустимых концентрациях загрязняющих веществ и о нормативных размерах санитарно-защитной зоны в электронных справочных системах и библиотеках</w:t>
            </w:r>
          </w:p>
          <w:p>
            <w:pPr>
              <w:pStyle w:val="Normal"/>
              <w:spacing w:lineRule="auto" w:line="240" w:before="0" w:after="0"/>
              <w:jc w:val="both"/>
              <w:rPr>
                <w:rFonts w:ascii="Times New Roman" w:hAnsi="Times New Roman" w:cs="Times New Roman"/>
                <w:sz w:val="24"/>
                <w:szCs w:val="24"/>
              </w:rPr>
            </w:pPr>
            <w:r>
              <w:rPr>
                <w:rFonts w:cs="Times New Roman"/>
                <w:sz w:val="24"/>
                <w:szCs w:val="24"/>
              </w:rPr>
              <w:t>Выполнять поиск данных о нормативных и методических материалах по установлению нормативных уровней допустимого негативного воздействия на окружающую среду в электронных справочных системах и библиотеках</w:t>
            </w:r>
          </w:p>
        </w:tc>
        <w:tc>
          <w:tcPr>
            <w:tcW w:w="1292"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r>
          </w:p>
        </w:tc>
      </w:tr>
      <w:tr>
        <w:trPr/>
        <w:tc>
          <w:tcPr>
            <w:tcW w:w="637" w:type="dxa"/>
            <w:vMerge w:val="restart"/>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40" w:before="0" w:after="0"/>
              <w:jc w:val="center"/>
              <w:rPr>
                <w:rFonts w:ascii="Times New Roman" w:hAnsi="Times New Roman" w:cs="Times New Roman"/>
                <w:sz w:val="24"/>
                <w:szCs w:val="24"/>
              </w:rPr>
            </w:pPr>
            <w:r>
              <w:rPr>
                <w:rFonts w:cs="Times New Roman"/>
                <w:sz w:val="24"/>
                <w:szCs w:val="24"/>
              </w:rPr>
              <w:t>5</w:t>
            </w:r>
          </w:p>
        </w:tc>
        <w:tc>
          <w:tcPr>
            <w:tcW w:w="7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b/>
                <w:sz w:val="24"/>
                <w:szCs w:val="24"/>
              </w:rPr>
            </w:pPr>
            <w:r>
              <w:rPr>
                <w:rFonts w:cs="Times New Roman"/>
                <w:b/>
                <w:sz w:val="24"/>
                <w:szCs w:val="24"/>
              </w:rPr>
              <w:t>Оформление разрешительной документации в области охраны окружающей среды</w:t>
            </w:r>
          </w:p>
        </w:tc>
        <w:tc>
          <w:tcPr>
            <w:tcW w:w="129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t>4</w:t>
            </w:r>
          </w:p>
        </w:tc>
      </w:tr>
      <w:tr>
        <w:trPr/>
        <w:tc>
          <w:tcPr>
            <w:tcW w:w="637"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40" w:before="0" w:after="0"/>
              <w:jc w:val="center"/>
              <w:rPr>
                <w:rFonts w:ascii="Times New Roman" w:hAnsi="Times New Roman" w:cs="Times New Roman"/>
                <w:sz w:val="24"/>
                <w:szCs w:val="24"/>
              </w:rPr>
            </w:pPr>
            <w:r>
              <w:rPr>
                <w:rFonts w:cs="Times New Roman"/>
                <w:sz w:val="24"/>
                <w:szCs w:val="24"/>
              </w:rPr>
            </w:r>
          </w:p>
        </w:tc>
        <w:tc>
          <w:tcPr>
            <w:tcW w:w="7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t>-</w:t>
            </w:r>
            <w:r>
              <w:rPr>
                <w:rFonts w:cs="Times New Roman"/>
                <w:color w:val="000000"/>
                <w:sz w:val="24"/>
                <w:szCs w:val="24"/>
              </w:rPr>
              <w:t xml:space="preserve"> </w:t>
            </w:r>
            <w:r>
              <w:rPr>
                <w:rFonts w:cs="Times New Roman"/>
                <w:sz w:val="24"/>
                <w:szCs w:val="24"/>
              </w:rPr>
              <w:t>Специалист должен знать и понимать:</w:t>
            </w:r>
          </w:p>
          <w:p>
            <w:pPr>
              <w:pStyle w:val="Normal"/>
              <w:spacing w:lineRule="auto" w:line="240" w:before="0" w:after="0"/>
              <w:jc w:val="both"/>
              <w:rPr>
                <w:rFonts w:ascii="Times New Roman" w:hAnsi="Times New Roman" w:cs="Times New Roman"/>
                <w:sz w:val="24"/>
                <w:szCs w:val="24"/>
              </w:rPr>
            </w:pPr>
            <w:r>
              <w:rPr>
                <w:rFonts w:cs="Times New Roman"/>
                <w:sz w:val="24"/>
                <w:szCs w:val="24"/>
              </w:rPr>
              <w:t>Нормативные правовые акты и инструктивно-методическая документация в области охраны окружающей среды</w:t>
            </w:r>
          </w:p>
          <w:p>
            <w:pPr>
              <w:pStyle w:val="Normal"/>
              <w:spacing w:lineRule="auto" w:line="240" w:before="0" w:after="0"/>
              <w:jc w:val="both"/>
              <w:rPr>
                <w:rFonts w:ascii="Times New Roman" w:hAnsi="Times New Roman" w:cs="Times New Roman"/>
                <w:sz w:val="24"/>
                <w:szCs w:val="24"/>
              </w:rPr>
            </w:pPr>
            <w:r>
              <w:rPr>
                <w:rFonts w:cs="Times New Roman"/>
                <w:sz w:val="24"/>
                <w:szCs w:val="24"/>
              </w:rPr>
              <w:t>Порядок лицензирования деятельности по сбору, транспортированию, обработке, утилизации, обезвреживанию, размещению отходов I - IV классов опасности</w:t>
            </w:r>
          </w:p>
          <w:p>
            <w:pPr>
              <w:pStyle w:val="Normal"/>
              <w:spacing w:lineRule="auto" w:line="240" w:before="0" w:after="0"/>
              <w:jc w:val="both"/>
              <w:rPr>
                <w:rFonts w:ascii="Times New Roman" w:hAnsi="Times New Roman" w:cs="Times New Roman"/>
                <w:sz w:val="24"/>
                <w:szCs w:val="24"/>
              </w:rPr>
            </w:pPr>
            <w:r>
              <w:rPr>
                <w:rFonts w:cs="Times New Roman"/>
                <w:sz w:val="24"/>
                <w:szCs w:val="24"/>
              </w:rPr>
              <w:t>Состав и порядок оформления документации для получения лицензии на осуществление деятельности по сбору, транспортированию, обработке, утилизации, обезвреживанию, размещению отходов I - IV классов опасности</w:t>
            </w:r>
          </w:p>
          <w:p>
            <w:pPr>
              <w:pStyle w:val="Normal"/>
              <w:spacing w:lineRule="auto" w:line="240" w:before="0" w:after="0"/>
              <w:jc w:val="both"/>
              <w:rPr>
                <w:rFonts w:ascii="Times New Roman" w:hAnsi="Times New Roman" w:cs="Times New Roman"/>
                <w:sz w:val="24"/>
                <w:szCs w:val="24"/>
              </w:rPr>
            </w:pPr>
            <w:r>
              <w:rPr>
                <w:rFonts w:cs="Times New Roman"/>
                <w:sz w:val="24"/>
                <w:szCs w:val="24"/>
              </w:rPr>
              <w:t>Критерии отнесения организации к соответствующей категории по степени негативного воздействия на окружающую среду</w:t>
            </w:r>
          </w:p>
          <w:p>
            <w:pPr>
              <w:pStyle w:val="Normal"/>
              <w:spacing w:lineRule="auto" w:line="240" w:before="0" w:after="0"/>
              <w:jc w:val="both"/>
              <w:rPr>
                <w:rFonts w:ascii="Times New Roman" w:hAnsi="Times New Roman" w:cs="Times New Roman"/>
                <w:sz w:val="24"/>
                <w:szCs w:val="24"/>
              </w:rPr>
            </w:pPr>
            <w:r>
              <w:rPr>
                <w:rFonts w:cs="Times New Roman"/>
                <w:sz w:val="24"/>
                <w:szCs w:val="24"/>
              </w:rPr>
              <w:t>Порядок и сроки предоставления необходимых материалов для получения разрешительной документации</w:t>
            </w:r>
          </w:p>
          <w:p>
            <w:pPr>
              <w:pStyle w:val="Normal"/>
              <w:spacing w:lineRule="auto" w:line="240" w:before="0" w:after="0"/>
              <w:jc w:val="both"/>
              <w:rPr>
                <w:rFonts w:ascii="Times New Roman" w:hAnsi="Times New Roman" w:cs="Times New Roman"/>
                <w:sz w:val="24"/>
                <w:szCs w:val="24"/>
              </w:rPr>
            </w:pPr>
            <w:r>
              <w:rPr>
                <w:rFonts w:cs="Times New Roman"/>
                <w:sz w:val="24"/>
                <w:szCs w:val="24"/>
              </w:rPr>
              <w:t>Форма заявки и порядок постановки на государственный учет объекта негативного воздействия на окружающую среду</w:t>
            </w:r>
          </w:p>
          <w:p>
            <w:pPr>
              <w:pStyle w:val="Normal"/>
              <w:spacing w:lineRule="auto" w:line="240" w:before="0" w:after="0"/>
              <w:jc w:val="both"/>
              <w:rPr>
                <w:rFonts w:ascii="Times New Roman" w:hAnsi="Times New Roman" w:cs="Times New Roman"/>
                <w:sz w:val="24"/>
                <w:szCs w:val="24"/>
              </w:rPr>
            </w:pPr>
            <w:r>
              <w:rPr>
                <w:rFonts w:cs="Times New Roman"/>
                <w:sz w:val="24"/>
                <w:szCs w:val="24"/>
              </w:rPr>
              <w:t>Форма заявки на получение комплексного экологического разрешения</w:t>
            </w:r>
          </w:p>
          <w:p>
            <w:pPr>
              <w:pStyle w:val="Normal"/>
              <w:spacing w:lineRule="auto" w:line="240" w:before="0" w:after="0"/>
              <w:jc w:val="both"/>
              <w:rPr>
                <w:rFonts w:ascii="Times New Roman" w:hAnsi="Times New Roman" w:cs="Times New Roman"/>
                <w:sz w:val="24"/>
                <w:szCs w:val="24"/>
              </w:rPr>
            </w:pPr>
            <w:r>
              <w:rPr>
                <w:rFonts w:cs="Times New Roman"/>
                <w:sz w:val="24"/>
                <w:szCs w:val="24"/>
              </w:rPr>
              <w:t>Форма декларации о негативном воздействии на окружающую среду и порядок ее заполнения</w:t>
            </w:r>
          </w:p>
          <w:p>
            <w:pPr>
              <w:pStyle w:val="Normal"/>
              <w:spacing w:lineRule="auto" w:line="240" w:before="0" w:after="0"/>
              <w:jc w:val="both"/>
              <w:rPr>
                <w:rFonts w:ascii="Times New Roman" w:hAnsi="Times New Roman" w:cs="Times New Roman"/>
                <w:sz w:val="24"/>
                <w:szCs w:val="24"/>
              </w:rPr>
            </w:pPr>
            <w:r>
              <w:rPr>
                <w:rFonts w:cs="Times New Roman"/>
                <w:sz w:val="24"/>
                <w:szCs w:val="24"/>
              </w:rPr>
              <w:t>Порядок получения комплексного экологического разрешения</w:t>
            </w:r>
          </w:p>
          <w:p>
            <w:pPr>
              <w:pStyle w:val="Normal"/>
              <w:spacing w:lineRule="auto" w:line="240" w:before="0" w:after="0"/>
              <w:jc w:val="both"/>
              <w:rPr>
                <w:rFonts w:ascii="Times New Roman" w:hAnsi="Times New Roman" w:cs="Times New Roman"/>
                <w:sz w:val="24"/>
                <w:szCs w:val="24"/>
              </w:rPr>
            </w:pPr>
            <w:r>
              <w:rPr>
                <w:rFonts w:cs="Times New Roman"/>
                <w:sz w:val="24"/>
                <w:szCs w:val="24"/>
              </w:rPr>
              <w:t>Текстовые редакторы (процессоры): наименования, возможности и порядок работы в них</w:t>
            </w:r>
          </w:p>
        </w:tc>
        <w:tc>
          <w:tcPr>
            <w:tcW w:w="1292"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r>
          </w:p>
        </w:tc>
      </w:tr>
      <w:tr>
        <w:trPr>
          <w:trHeight w:val="4643" w:hRule="atLeast"/>
        </w:trPr>
        <w:tc>
          <w:tcPr>
            <w:tcW w:w="637"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40" w:before="0" w:after="0"/>
              <w:jc w:val="center"/>
              <w:rPr>
                <w:rFonts w:ascii="Times New Roman" w:hAnsi="Times New Roman" w:cs="Times New Roman"/>
                <w:sz w:val="24"/>
                <w:szCs w:val="24"/>
              </w:rPr>
            </w:pPr>
            <w:r>
              <w:rPr>
                <w:rFonts w:cs="Times New Roman"/>
                <w:sz w:val="24"/>
                <w:szCs w:val="24"/>
              </w:rPr>
            </w:r>
          </w:p>
        </w:tc>
        <w:tc>
          <w:tcPr>
            <w:tcW w:w="7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t>-</w:t>
            </w:r>
            <w:r>
              <w:rPr>
                <w:rFonts w:cs="Times New Roman"/>
                <w:color w:val="000000"/>
                <w:sz w:val="24"/>
                <w:szCs w:val="24"/>
              </w:rPr>
              <w:t xml:space="preserve"> </w:t>
            </w:r>
            <w:r>
              <w:rPr>
                <w:rFonts w:cs="Times New Roman"/>
                <w:sz w:val="24"/>
                <w:szCs w:val="24"/>
              </w:rPr>
              <w:t>Специалист должен уметь:</w:t>
            </w:r>
          </w:p>
          <w:p>
            <w:pPr>
              <w:pStyle w:val="Normal"/>
              <w:spacing w:lineRule="auto" w:line="240" w:before="0" w:after="0"/>
              <w:jc w:val="both"/>
              <w:rPr>
                <w:rFonts w:ascii="Times New Roman" w:hAnsi="Times New Roman" w:cs="Times New Roman"/>
                <w:sz w:val="24"/>
                <w:szCs w:val="24"/>
              </w:rPr>
            </w:pPr>
            <w:r>
              <w:rPr>
                <w:rFonts w:cs="Times New Roman"/>
                <w:sz w:val="24"/>
                <w:szCs w:val="24"/>
              </w:rPr>
              <w:t>Устанавливать для организации соответствующую категорию по степени негативного воздействия на окружающую среду</w:t>
            </w:r>
          </w:p>
          <w:p>
            <w:pPr>
              <w:pStyle w:val="Normal"/>
              <w:spacing w:lineRule="auto" w:line="240" w:before="0" w:after="0"/>
              <w:jc w:val="both"/>
              <w:rPr>
                <w:rFonts w:ascii="Times New Roman" w:hAnsi="Times New Roman" w:cs="Times New Roman"/>
                <w:sz w:val="24"/>
                <w:szCs w:val="24"/>
              </w:rPr>
            </w:pPr>
            <w:r>
              <w:rPr>
                <w:rFonts w:cs="Times New Roman"/>
                <w:sz w:val="24"/>
                <w:szCs w:val="24"/>
              </w:rPr>
              <w:t>Определять вид разрешительной документации для организации</w:t>
            </w:r>
          </w:p>
          <w:p>
            <w:pPr>
              <w:pStyle w:val="Normal"/>
              <w:spacing w:lineRule="auto" w:line="240" w:before="0" w:after="0"/>
              <w:jc w:val="both"/>
              <w:rPr>
                <w:rFonts w:ascii="Times New Roman" w:hAnsi="Times New Roman" w:cs="Times New Roman"/>
                <w:sz w:val="24"/>
                <w:szCs w:val="24"/>
              </w:rPr>
            </w:pPr>
            <w:r>
              <w:rPr>
                <w:rFonts w:cs="Times New Roman"/>
                <w:sz w:val="24"/>
                <w:szCs w:val="24"/>
              </w:rPr>
              <w:t>Оформлять документацию для получения лицензии на осуществление деятельности по сбору, транспортированию, обработке, утилизации, обезвреживанию, размещению отходов I - IV классов опасности в соответствии с требованиями действующего законодательства</w:t>
            </w:r>
          </w:p>
          <w:p>
            <w:pPr>
              <w:pStyle w:val="Normal"/>
              <w:spacing w:lineRule="auto" w:line="240" w:before="0" w:after="0"/>
              <w:jc w:val="both"/>
              <w:rPr>
                <w:rFonts w:ascii="Times New Roman" w:hAnsi="Times New Roman" w:cs="Times New Roman"/>
                <w:sz w:val="24"/>
                <w:szCs w:val="24"/>
              </w:rPr>
            </w:pPr>
            <w:r>
              <w:rPr>
                <w:rFonts w:cs="Times New Roman"/>
                <w:sz w:val="24"/>
                <w:szCs w:val="24"/>
              </w:rPr>
              <w:t>Формировать и готовить по установленным формам материалы для получения организацией разрешительной документации</w:t>
            </w:r>
          </w:p>
          <w:p>
            <w:pPr>
              <w:pStyle w:val="Normal"/>
              <w:spacing w:lineRule="auto" w:line="240" w:before="0" w:after="0"/>
              <w:jc w:val="both"/>
              <w:rPr>
                <w:rFonts w:ascii="Times New Roman" w:hAnsi="Times New Roman" w:cs="Times New Roman"/>
                <w:sz w:val="24"/>
                <w:szCs w:val="24"/>
              </w:rPr>
            </w:pPr>
            <w:r>
              <w:rPr>
                <w:rFonts w:cs="Times New Roman"/>
                <w:sz w:val="24"/>
                <w:szCs w:val="24"/>
              </w:rPr>
              <w:t>Оформлять заявку для постановки организации на государственный учет объекта негативного воздействия на окружающую среду посредством заполнения электронного средства формирования заявки с использованием геоинформационной системы</w:t>
            </w:r>
          </w:p>
          <w:p>
            <w:pPr>
              <w:pStyle w:val="Normal"/>
              <w:spacing w:lineRule="auto" w:line="240" w:before="0" w:after="0"/>
              <w:jc w:val="both"/>
              <w:rPr>
                <w:rFonts w:ascii="Times New Roman" w:hAnsi="Times New Roman" w:cs="Times New Roman"/>
                <w:sz w:val="24"/>
                <w:szCs w:val="24"/>
              </w:rPr>
            </w:pPr>
            <w:r>
              <w:rPr>
                <w:rFonts w:cs="Times New Roman"/>
                <w:sz w:val="24"/>
                <w:szCs w:val="24"/>
              </w:rPr>
              <w:t>Использовать текстовые редакторы (процессоры) для создания и оформления документов для получения разрешительной документации</w:t>
            </w:r>
          </w:p>
        </w:tc>
        <w:tc>
          <w:tcPr>
            <w:tcW w:w="1292"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r>
          </w:p>
        </w:tc>
      </w:tr>
      <w:tr>
        <w:trPr>
          <w:trHeight w:val="543" w:hRule="atLeast"/>
        </w:trPr>
        <w:tc>
          <w:tcPr>
            <w:tcW w:w="637" w:type="dxa"/>
            <w:vMerge w:val="restart"/>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40" w:before="0" w:after="0"/>
              <w:jc w:val="center"/>
              <w:rPr>
                <w:rFonts w:ascii="Times New Roman" w:hAnsi="Times New Roman" w:cs="Times New Roman"/>
                <w:sz w:val="24"/>
                <w:szCs w:val="24"/>
              </w:rPr>
            </w:pPr>
            <w:r>
              <w:rPr>
                <w:rFonts w:cs="Times New Roman"/>
                <w:sz w:val="24"/>
                <w:szCs w:val="24"/>
              </w:rPr>
              <w:t>6</w:t>
            </w:r>
          </w:p>
        </w:tc>
        <w:tc>
          <w:tcPr>
            <w:tcW w:w="7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cs="Times New Roman"/>
                <w:b/>
                <w:bCs/>
                <w:sz w:val="24"/>
                <w:szCs w:val="24"/>
              </w:rPr>
            </w:pPr>
            <w:r>
              <w:rPr>
                <w:rFonts w:cs="Times New Roman"/>
                <w:b/>
                <w:bCs/>
                <w:sz w:val="24"/>
                <w:szCs w:val="24"/>
              </w:rPr>
              <w:t>Разработка и проведение мероприятий по повышению эффективности природоохранной деятельности организации</w:t>
            </w:r>
          </w:p>
        </w:tc>
        <w:tc>
          <w:tcPr>
            <w:tcW w:w="129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t>8</w:t>
            </w:r>
          </w:p>
        </w:tc>
      </w:tr>
      <w:tr>
        <w:trPr>
          <w:trHeight w:val="1394" w:hRule="atLeast"/>
        </w:trPr>
        <w:tc>
          <w:tcPr>
            <w:tcW w:w="637"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40" w:before="0" w:after="0"/>
              <w:jc w:val="center"/>
              <w:rPr>
                <w:rFonts w:ascii="Times New Roman" w:hAnsi="Times New Roman" w:cs="Times New Roman"/>
                <w:sz w:val="24"/>
                <w:szCs w:val="24"/>
              </w:rPr>
            </w:pPr>
            <w:r>
              <w:rPr>
                <w:rFonts w:cs="Times New Roman"/>
                <w:sz w:val="24"/>
                <w:szCs w:val="24"/>
              </w:rPr>
            </w:r>
          </w:p>
        </w:tc>
        <w:tc>
          <w:tcPr>
            <w:tcW w:w="7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cs="Times New Roman"/>
                <w:sz w:val="24"/>
                <w:szCs w:val="24"/>
              </w:rPr>
            </w:pPr>
            <w:r>
              <w:rPr>
                <w:rFonts w:cs="Times New Roman"/>
                <w:sz w:val="24"/>
                <w:szCs w:val="24"/>
              </w:rPr>
              <w:t>-</w:t>
            </w:r>
            <w:r>
              <w:rPr>
                <w:rFonts w:cs="Times New Roman"/>
                <w:color w:val="000000"/>
                <w:sz w:val="24"/>
                <w:szCs w:val="24"/>
              </w:rPr>
              <w:t xml:space="preserve"> </w:t>
            </w:r>
            <w:r>
              <w:rPr>
                <w:rFonts w:cs="Times New Roman"/>
                <w:sz w:val="24"/>
                <w:szCs w:val="24"/>
              </w:rPr>
              <w:t>Специалист должен знать и понимать:</w:t>
            </w:r>
          </w:p>
          <w:p>
            <w:pPr>
              <w:pStyle w:val="Normal"/>
              <w:spacing w:lineRule="auto" w:line="240" w:before="0" w:after="0"/>
              <w:rPr>
                <w:rFonts w:ascii="Times New Roman" w:hAnsi="Times New Roman" w:cs="Times New Roman"/>
                <w:sz w:val="24"/>
                <w:szCs w:val="24"/>
              </w:rPr>
            </w:pPr>
            <w:r>
              <w:rPr>
                <w:rFonts w:cs="Times New Roman"/>
                <w:sz w:val="24"/>
                <w:szCs w:val="24"/>
              </w:rPr>
              <w:t>Подготовка информации для проведения оценки воздействия на окружающую среду при расширении, реконструкции, модернизации действующих производств, создаваемых новых технологий и оборудования в организации</w:t>
            </w:r>
          </w:p>
          <w:p>
            <w:pPr>
              <w:pStyle w:val="Normal"/>
              <w:spacing w:lineRule="auto" w:line="240" w:before="0" w:after="0"/>
              <w:rPr>
                <w:rFonts w:ascii="Times New Roman" w:hAnsi="Times New Roman" w:cs="Times New Roman"/>
                <w:sz w:val="24"/>
                <w:szCs w:val="24"/>
              </w:rPr>
            </w:pPr>
            <w:r>
              <w:rPr>
                <w:rFonts w:cs="Times New Roman"/>
                <w:sz w:val="24"/>
                <w:szCs w:val="24"/>
              </w:rPr>
              <w:t>Анализ результатов расчетов по оценке воздействия на окружающую среду при расширении, реконструкции, модернизации действующих производств, создаваемых новых технологий и оборудования</w:t>
            </w:r>
          </w:p>
          <w:p>
            <w:pPr>
              <w:pStyle w:val="Normal"/>
              <w:spacing w:lineRule="auto" w:line="240" w:before="0" w:after="0"/>
              <w:rPr>
                <w:rFonts w:ascii="Times New Roman" w:hAnsi="Times New Roman" w:cs="Times New Roman"/>
                <w:sz w:val="24"/>
                <w:szCs w:val="24"/>
              </w:rPr>
            </w:pPr>
            <w:r>
              <w:rPr>
                <w:rFonts w:cs="Times New Roman"/>
                <w:sz w:val="24"/>
                <w:szCs w:val="24"/>
              </w:rPr>
              <w:t>Анализ рекомендуемых информационно-техническими справочниками наилучших доступных технологий в сфере деятельности организации, их экологических критериев и опыта применения в аналогичных организациях</w:t>
            </w:r>
          </w:p>
          <w:p>
            <w:pPr>
              <w:pStyle w:val="Normal"/>
              <w:spacing w:lineRule="auto" w:line="240" w:before="0" w:after="0"/>
              <w:rPr>
                <w:rFonts w:ascii="Times New Roman" w:hAnsi="Times New Roman" w:cs="Times New Roman"/>
                <w:sz w:val="24"/>
                <w:szCs w:val="24"/>
              </w:rPr>
            </w:pPr>
            <w:r>
              <w:rPr>
                <w:rFonts w:cs="Times New Roman"/>
                <w:sz w:val="24"/>
                <w:szCs w:val="24"/>
              </w:rPr>
              <w:t>Формирование для руководства организации предложений по применению наилучших доступных технологий в организации</w:t>
            </w:r>
          </w:p>
          <w:p>
            <w:pPr>
              <w:pStyle w:val="Normal"/>
              <w:spacing w:lineRule="auto" w:line="240" w:before="0" w:after="0"/>
              <w:rPr>
                <w:rFonts w:ascii="Times New Roman" w:hAnsi="Times New Roman" w:cs="Times New Roman"/>
                <w:sz w:val="24"/>
                <w:szCs w:val="24"/>
              </w:rPr>
            </w:pPr>
            <w:r>
              <w:rPr>
                <w:rFonts w:cs="Times New Roman"/>
                <w:sz w:val="24"/>
                <w:szCs w:val="24"/>
              </w:rPr>
              <w:t>Нормативные правовые акты в области охраны окружающей среды</w:t>
            </w:r>
          </w:p>
          <w:p>
            <w:pPr>
              <w:pStyle w:val="Normal"/>
              <w:spacing w:lineRule="auto" w:line="240" w:before="0" w:after="0"/>
              <w:rPr>
                <w:rFonts w:ascii="Times New Roman" w:hAnsi="Times New Roman" w:cs="Times New Roman"/>
                <w:sz w:val="24"/>
                <w:szCs w:val="24"/>
              </w:rPr>
            </w:pPr>
            <w:r>
              <w:rPr>
                <w:rFonts w:cs="Times New Roman"/>
                <w:sz w:val="24"/>
                <w:szCs w:val="24"/>
              </w:rPr>
              <w:t>Требования к содержанию материалов по оценке воздействия на окружающую среду</w:t>
            </w:r>
          </w:p>
          <w:p>
            <w:pPr>
              <w:pStyle w:val="Normal"/>
              <w:spacing w:lineRule="auto" w:line="240" w:before="0" w:after="0"/>
              <w:rPr>
                <w:rFonts w:ascii="Times New Roman" w:hAnsi="Times New Roman" w:cs="Times New Roman"/>
                <w:sz w:val="24"/>
                <w:szCs w:val="24"/>
              </w:rPr>
            </w:pPr>
            <w:r>
              <w:rPr>
                <w:rFonts w:cs="Times New Roman"/>
                <w:sz w:val="24"/>
                <w:szCs w:val="24"/>
              </w:rPr>
              <w:t>Порядок проведения экологической экспертизы проектной документации</w:t>
            </w:r>
          </w:p>
          <w:p>
            <w:pPr>
              <w:pStyle w:val="Normal"/>
              <w:spacing w:lineRule="auto" w:line="240" w:before="0" w:after="0"/>
              <w:rPr>
                <w:rFonts w:ascii="Times New Roman" w:hAnsi="Times New Roman" w:cs="Times New Roman"/>
                <w:sz w:val="24"/>
                <w:szCs w:val="24"/>
              </w:rPr>
            </w:pPr>
            <w:r>
              <w:rPr>
                <w:rFonts w:cs="Times New Roman"/>
                <w:sz w:val="24"/>
                <w:szCs w:val="24"/>
              </w:rPr>
              <w:t>Методики расчетов оценки воздействия на окружающую среду планируемой деятельности</w:t>
            </w:r>
          </w:p>
          <w:p>
            <w:pPr>
              <w:pStyle w:val="Normal"/>
              <w:spacing w:lineRule="auto" w:line="240" w:before="0" w:after="0"/>
              <w:rPr>
                <w:rFonts w:ascii="Times New Roman" w:hAnsi="Times New Roman" w:cs="Times New Roman"/>
                <w:sz w:val="24"/>
                <w:szCs w:val="24"/>
              </w:rPr>
            </w:pPr>
            <w:r>
              <w:rPr>
                <w:rFonts w:cs="Times New Roman"/>
                <w:sz w:val="24"/>
                <w:szCs w:val="24"/>
              </w:rPr>
              <w:t>Порядок ввода в эксплуатацию оборудования с учетом требований в области охраны окружающей среды</w:t>
            </w:r>
          </w:p>
          <w:p>
            <w:pPr>
              <w:pStyle w:val="Normal"/>
              <w:spacing w:lineRule="auto" w:line="240" w:before="0" w:after="0"/>
              <w:rPr>
                <w:rFonts w:ascii="Times New Roman" w:hAnsi="Times New Roman" w:cs="Times New Roman"/>
                <w:sz w:val="24"/>
                <w:szCs w:val="24"/>
              </w:rPr>
            </w:pPr>
            <w:r>
              <w:rPr>
                <w:rFonts w:cs="Times New Roman"/>
                <w:sz w:val="24"/>
                <w:szCs w:val="24"/>
              </w:rPr>
              <w:t>Производственная и организационная структура организации и перспективы ее развития</w:t>
            </w:r>
          </w:p>
          <w:p>
            <w:pPr>
              <w:pStyle w:val="Normal"/>
              <w:spacing w:lineRule="auto" w:line="240" w:before="0" w:after="0"/>
              <w:rPr>
                <w:rFonts w:ascii="Times New Roman" w:hAnsi="Times New Roman" w:cs="Times New Roman"/>
                <w:sz w:val="24"/>
                <w:szCs w:val="24"/>
              </w:rPr>
            </w:pPr>
            <w:r>
              <w:rPr>
                <w:rFonts w:cs="Times New Roman"/>
                <w:sz w:val="24"/>
                <w:szCs w:val="24"/>
              </w:rPr>
              <w:t>Процессы, операции и оборудование, оказывающие основное влияние на степень негативного воздействия организации на окружающую среду</w:t>
            </w:r>
          </w:p>
          <w:p>
            <w:pPr>
              <w:pStyle w:val="Normal"/>
              <w:spacing w:lineRule="auto" w:line="240" w:before="0" w:after="0"/>
              <w:rPr>
                <w:rFonts w:ascii="Times New Roman" w:hAnsi="Times New Roman" w:cs="Times New Roman"/>
                <w:sz w:val="24"/>
                <w:szCs w:val="24"/>
              </w:rPr>
            </w:pPr>
            <w:r>
              <w:rPr>
                <w:rFonts w:cs="Times New Roman"/>
                <w:sz w:val="24"/>
                <w:szCs w:val="24"/>
              </w:rPr>
              <w:t>Наилучшие доступные технологии в сфере деятельности организации, их экологические критерии и опыт применения в аналогичных организациях</w:t>
            </w:r>
          </w:p>
          <w:p>
            <w:pPr>
              <w:pStyle w:val="Normal"/>
              <w:spacing w:lineRule="auto" w:line="240" w:before="0" w:after="0"/>
              <w:rPr>
                <w:rFonts w:ascii="Times New Roman" w:hAnsi="Times New Roman" w:cs="Times New Roman"/>
                <w:sz w:val="24"/>
                <w:szCs w:val="24"/>
              </w:rPr>
            </w:pPr>
            <w:r>
              <w:rPr>
                <w:rFonts w:cs="Times New Roman"/>
                <w:sz w:val="24"/>
                <w:szCs w:val="24"/>
              </w:rPr>
              <w:t>Электронные справочные системы и библиотеки: наименования, возможности и порядок работы в них</w:t>
            </w:r>
          </w:p>
          <w:p>
            <w:pPr>
              <w:pStyle w:val="Normal"/>
              <w:spacing w:lineRule="auto" w:line="240" w:before="0" w:after="0"/>
              <w:rPr>
                <w:rFonts w:ascii="Times New Roman" w:hAnsi="Times New Roman" w:cs="Times New Roman"/>
                <w:sz w:val="24"/>
                <w:szCs w:val="24"/>
              </w:rPr>
            </w:pPr>
            <w:r>
              <w:rPr>
                <w:rFonts w:cs="Times New Roman"/>
                <w:sz w:val="24"/>
                <w:szCs w:val="24"/>
              </w:rPr>
              <w:t>Браузеры для работы с информационно-телекоммуникационной сетью "Интернет": наименования, возможности и порядок работы в них</w:t>
            </w:r>
          </w:p>
          <w:p>
            <w:pPr>
              <w:pStyle w:val="Normal"/>
              <w:spacing w:lineRule="auto" w:line="240" w:before="0" w:after="0"/>
              <w:rPr>
                <w:rFonts w:ascii="Times New Roman" w:hAnsi="Times New Roman" w:cs="Times New Roman"/>
                <w:sz w:val="24"/>
                <w:szCs w:val="24"/>
              </w:rPr>
            </w:pPr>
            <w:r>
              <w:rPr>
                <w:rFonts w:cs="Times New Roman"/>
                <w:sz w:val="24"/>
                <w:szCs w:val="24"/>
              </w:rPr>
              <w:t>Правила безопасности при работе в информационно-телекоммуникационной сети "Интернет</w:t>
            </w:r>
          </w:p>
          <w:p>
            <w:pPr>
              <w:pStyle w:val="Normal"/>
              <w:spacing w:lineRule="auto" w:line="240" w:before="0" w:after="0"/>
              <w:rPr>
                <w:rFonts w:ascii="Times New Roman" w:hAnsi="Times New Roman" w:cs="Times New Roman"/>
                <w:sz w:val="24"/>
                <w:szCs w:val="24"/>
              </w:rPr>
            </w:pPr>
            <w:r>
              <w:rPr>
                <w:rFonts w:cs="Times New Roman"/>
                <w:sz w:val="24"/>
                <w:szCs w:val="24"/>
              </w:rPr>
              <w:t>Поисковые системы для поиска информации в информационно-телекоммуникационной сети "Интернет": наименования, возможности и порядок работы в них</w:t>
            </w:r>
          </w:p>
          <w:p>
            <w:pPr>
              <w:pStyle w:val="Normal"/>
              <w:spacing w:lineRule="auto" w:line="240" w:before="0" w:after="0"/>
              <w:rPr>
                <w:rFonts w:ascii="Times New Roman" w:hAnsi="Times New Roman" w:cs="Times New Roman"/>
                <w:sz w:val="24"/>
                <w:szCs w:val="24"/>
              </w:rPr>
            </w:pPr>
            <w:r>
              <w:rPr>
                <w:rFonts w:cs="Times New Roman"/>
                <w:sz w:val="24"/>
                <w:szCs w:val="24"/>
              </w:rPr>
              <w:t>Текстовые редакторы (процессоры): наименования, возможности и порядок работы в них</w:t>
            </w:r>
          </w:p>
        </w:tc>
        <w:tc>
          <w:tcPr>
            <w:tcW w:w="1292"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r>
          </w:p>
        </w:tc>
      </w:tr>
      <w:tr>
        <w:trPr>
          <w:trHeight w:val="1394" w:hRule="atLeast"/>
        </w:trPr>
        <w:tc>
          <w:tcPr>
            <w:tcW w:w="637"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40" w:before="0" w:after="0"/>
              <w:jc w:val="center"/>
              <w:rPr>
                <w:rFonts w:ascii="Times New Roman" w:hAnsi="Times New Roman" w:cs="Times New Roman"/>
                <w:sz w:val="24"/>
                <w:szCs w:val="24"/>
              </w:rPr>
            </w:pPr>
            <w:r>
              <w:rPr>
                <w:rFonts w:cs="Times New Roman"/>
                <w:sz w:val="24"/>
                <w:szCs w:val="24"/>
              </w:rPr>
            </w:r>
          </w:p>
        </w:tc>
        <w:tc>
          <w:tcPr>
            <w:tcW w:w="7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cs="Times New Roman"/>
                <w:sz w:val="24"/>
                <w:szCs w:val="24"/>
              </w:rPr>
            </w:pPr>
            <w:r>
              <w:rPr>
                <w:rFonts w:cs="Times New Roman"/>
                <w:sz w:val="24"/>
                <w:szCs w:val="24"/>
              </w:rPr>
              <w:t>-</w:t>
            </w:r>
            <w:r>
              <w:rPr>
                <w:rFonts w:cs="Times New Roman"/>
                <w:color w:val="000000"/>
                <w:sz w:val="24"/>
                <w:szCs w:val="24"/>
              </w:rPr>
              <w:t xml:space="preserve"> </w:t>
            </w:r>
            <w:r>
              <w:rPr>
                <w:rFonts w:cs="Times New Roman"/>
                <w:sz w:val="24"/>
                <w:szCs w:val="24"/>
              </w:rPr>
              <w:t>Специалист должен уметь:</w:t>
            </w:r>
          </w:p>
          <w:p>
            <w:pPr>
              <w:pStyle w:val="Normal"/>
              <w:spacing w:lineRule="auto" w:line="240" w:before="0" w:after="0"/>
              <w:rPr>
                <w:rFonts w:ascii="Times New Roman" w:hAnsi="Times New Roman" w:cs="Times New Roman"/>
                <w:sz w:val="24"/>
                <w:szCs w:val="24"/>
              </w:rPr>
            </w:pPr>
            <w:r>
              <w:rPr>
                <w:rFonts w:cs="Times New Roman"/>
                <w:sz w:val="24"/>
                <w:szCs w:val="24"/>
              </w:rPr>
              <w:t>Выявлять в технологической цепочке процессы, операции и оборудование, оказывающие основное влияние на степень негативного воздействия организации на окружающую среду</w:t>
            </w:r>
          </w:p>
          <w:p>
            <w:pPr>
              <w:pStyle w:val="Normal"/>
              <w:spacing w:lineRule="auto" w:line="240" w:before="0" w:after="0"/>
              <w:rPr>
                <w:rFonts w:ascii="Times New Roman" w:hAnsi="Times New Roman" w:cs="Times New Roman"/>
                <w:sz w:val="24"/>
                <w:szCs w:val="24"/>
              </w:rPr>
            </w:pPr>
            <w:r>
              <w:rPr>
                <w:rFonts w:cs="Times New Roman"/>
                <w:sz w:val="24"/>
                <w:szCs w:val="24"/>
              </w:rPr>
              <w:t>Определять технологические процессы, оборудование, технические способы, методы в качестве наилучшей доступной технологии в организации</w:t>
            </w:r>
          </w:p>
          <w:p>
            <w:pPr>
              <w:pStyle w:val="Normal"/>
              <w:spacing w:lineRule="auto" w:line="240" w:before="0" w:after="0"/>
              <w:rPr>
                <w:rFonts w:ascii="Times New Roman" w:hAnsi="Times New Roman" w:cs="Times New Roman"/>
                <w:sz w:val="24"/>
                <w:szCs w:val="24"/>
              </w:rPr>
            </w:pPr>
            <w:r>
              <w:rPr>
                <w:rFonts w:cs="Times New Roman"/>
                <w:sz w:val="24"/>
                <w:szCs w:val="24"/>
              </w:rPr>
              <w:t>Планировать по результатам оценки воздействия на окружающую среду мероприятия по снижению (предотвращению) негативного воздействия на окружающую среду</w:t>
            </w:r>
          </w:p>
          <w:p>
            <w:pPr>
              <w:pStyle w:val="Normal"/>
              <w:spacing w:lineRule="auto" w:line="240" w:before="0" w:after="0"/>
              <w:rPr>
                <w:rFonts w:ascii="Times New Roman" w:hAnsi="Times New Roman" w:cs="Times New Roman"/>
                <w:sz w:val="24"/>
                <w:szCs w:val="24"/>
              </w:rPr>
            </w:pPr>
            <w:r>
              <w:rPr>
                <w:rFonts w:cs="Times New Roman"/>
                <w:sz w:val="24"/>
                <w:szCs w:val="24"/>
              </w:rPr>
              <w:t>Обосновывать мероприятия по снижению (предотвращению) негативного воздействия на окружающую среду при введении в эксплуатацию в организации конкретного вида оборудования</w:t>
            </w:r>
          </w:p>
          <w:p>
            <w:pPr>
              <w:pStyle w:val="Normal"/>
              <w:spacing w:lineRule="auto" w:line="240" w:before="0" w:after="0"/>
              <w:rPr>
                <w:rFonts w:ascii="Times New Roman" w:hAnsi="Times New Roman" w:cs="Times New Roman"/>
                <w:sz w:val="24"/>
                <w:szCs w:val="24"/>
              </w:rPr>
            </w:pPr>
            <w:r>
              <w:rPr>
                <w:rFonts w:cs="Times New Roman"/>
                <w:sz w:val="24"/>
                <w:szCs w:val="24"/>
              </w:rPr>
              <w:t>Выполнять поиск данных об информационно-технических справочниках по наилучшим доступным технологиям в электронных справочных системах и библиотеках</w:t>
            </w:r>
          </w:p>
          <w:p>
            <w:pPr>
              <w:pStyle w:val="Normal"/>
              <w:spacing w:lineRule="auto" w:line="240" w:before="0" w:after="0"/>
              <w:rPr>
                <w:rFonts w:ascii="Times New Roman" w:hAnsi="Times New Roman" w:cs="Times New Roman"/>
                <w:sz w:val="24"/>
                <w:szCs w:val="24"/>
              </w:rPr>
            </w:pPr>
            <w:r>
              <w:rPr>
                <w:rFonts w:cs="Times New Roman"/>
                <w:sz w:val="24"/>
                <w:szCs w:val="24"/>
              </w:rPr>
              <w:t>Использовать текстовые редакторы (процессоры) для создания и оформления информации для проведения оценки воздействия на окружающую среду</w:t>
            </w:r>
          </w:p>
          <w:p>
            <w:pPr>
              <w:pStyle w:val="Normal"/>
              <w:spacing w:lineRule="auto" w:line="240" w:before="0" w:after="0"/>
              <w:rPr>
                <w:rFonts w:ascii="Times New Roman" w:hAnsi="Times New Roman" w:cs="Times New Roman"/>
                <w:sz w:val="24"/>
                <w:szCs w:val="24"/>
              </w:rPr>
            </w:pPr>
            <w:r>
              <w:rPr>
                <w:rFonts w:cs="Times New Roman"/>
                <w:sz w:val="24"/>
                <w:szCs w:val="24"/>
              </w:rPr>
              <w:t>Искать информацию об опыте применения наилучших доступных технологий в аналогичных организациях с использованием информационно-телекоммуникационной сети «Интернет»</w:t>
            </w:r>
          </w:p>
        </w:tc>
        <w:tc>
          <w:tcPr>
            <w:tcW w:w="1292"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r>
          </w:p>
        </w:tc>
      </w:tr>
      <w:tr>
        <w:trPr>
          <w:trHeight w:val="907" w:hRule="atLeast"/>
        </w:trPr>
        <w:tc>
          <w:tcPr>
            <w:tcW w:w="637" w:type="dxa"/>
            <w:vMerge w:val="restart"/>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40" w:before="0" w:after="0"/>
              <w:jc w:val="center"/>
              <w:rPr>
                <w:rFonts w:ascii="Times New Roman" w:hAnsi="Times New Roman" w:cs="Times New Roman"/>
                <w:sz w:val="24"/>
                <w:szCs w:val="24"/>
              </w:rPr>
            </w:pPr>
            <w:r>
              <w:rPr>
                <w:rFonts w:cs="Times New Roman"/>
                <w:sz w:val="24"/>
                <w:szCs w:val="24"/>
              </w:rPr>
              <w:t>7</w:t>
            </w:r>
          </w:p>
        </w:tc>
        <w:tc>
          <w:tcPr>
            <w:tcW w:w="7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cs="Times New Roman"/>
                <w:b/>
                <w:bCs/>
                <w:sz w:val="24"/>
                <w:szCs w:val="24"/>
              </w:rPr>
            </w:pPr>
            <w:r>
              <w:rPr>
                <w:rFonts w:cs="Times New Roman"/>
                <w:b/>
                <w:bCs/>
                <w:sz w:val="24"/>
                <w:szCs w:val="24"/>
              </w:rPr>
              <w:t>Установление причин и последствий аварийных выбросов и сбросов загрязняющих веществ в окружающую среду, подготовка предложений по предупреждению негативных последствий</w:t>
            </w:r>
          </w:p>
        </w:tc>
        <w:tc>
          <w:tcPr>
            <w:tcW w:w="12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r>
          </w:p>
        </w:tc>
      </w:tr>
      <w:tr>
        <w:trPr>
          <w:trHeight w:val="1394" w:hRule="atLeast"/>
        </w:trPr>
        <w:tc>
          <w:tcPr>
            <w:tcW w:w="637"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40" w:before="0" w:after="0"/>
              <w:jc w:val="center"/>
              <w:rPr>
                <w:rFonts w:ascii="Times New Roman" w:hAnsi="Times New Roman" w:cs="Times New Roman"/>
                <w:sz w:val="24"/>
                <w:szCs w:val="24"/>
              </w:rPr>
            </w:pPr>
            <w:r>
              <w:rPr>
                <w:rFonts w:cs="Times New Roman"/>
                <w:sz w:val="24"/>
                <w:szCs w:val="24"/>
              </w:rPr>
            </w:r>
          </w:p>
        </w:tc>
        <w:tc>
          <w:tcPr>
            <w:tcW w:w="7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cs="Times New Roman"/>
                <w:sz w:val="24"/>
                <w:szCs w:val="24"/>
              </w:rPr>
            </w:pPr>
            <w:r>
              <w:rPr>
                <w:rFonts w:cs="Times New Roman"/>
                <w:sz w:val="24"/>
                <w:szCs w:val="24"/>
              </w:rPr>
              <w:t>-</w:t>
            </w:r>
            <w:r>
              <w:rPr>
                <w:rFonts w:cs="Times New Roman"/>
                <w:color w:val="000000"/>
                <w:sz w:val="24"/>
                <w:szCs w:val="24"/>
              </w:rPr>
              <w:t xml:space="preserve"> </w:t>
            </w:r>
            <w:r>
              <w:rPr>
                <w:rFonts w:cs="Times New Roman"/>
                <w:sz w:val="24"/>
                <w:szCs w:val="24"/>
              </w:rPr>
              <w:t>Специалист должен знать и понимать:</w:t>
            </w:r>
          </w:p>
          <w:p>
            <w:pPr>
              <w:pStyle w:val="Normal"/>
              <w:spacing w:lineRule="auto" w:line="240" w:before="0" w:after="0"/>
              <w:rPr>
                <w:rFonts w:ascii="Times New Roman" w:hAnsi="Times New Roman" w:cs="Times New Roman"/>
                <w:sz w:val="24"/>
                <w:szCs w:val="24"/>
              </w:rPr>
            </w:pPr>
            <w:r>
              <w:rPr>
                <w:rFonts w:cs="Times New Roman"/>
                <w:sz w:val="24"/>
                <w:szCs w:val="24"/>
              </w:rPr>
              <w:t>Выявление и анализ причин и источников аварийных выбросов и сбросов загрязняющих веществ в окружающую среду</w:t>
            </w:r>
          </w:p>
          <w:p>
            <w:pPr>
              <w:pStyle w:val="Normal"/>
              <w:spacing w:lineRule="auto" w:line="240" w:before="0" w:after="0"/>
              <w:rPr>
                <w:rFonts w:ascii="Times New Roman" w:hAnsi="Times New Roman" w:cs="Times New Roman"/>
                <w:sz w:val="24"/>
                <w:szCs w:val="24"/>
              </w:rPr>
            </w:pPr>
            <w:r>
              <w:rPr>
                <w:rFonts w:cs="Times New Roman"/>
                <w:sz w:val="24"/>
                <w:szCs w:val="24"/>
              </w:rPr>
              <w:t>Выявление и анализ причин и источников сверхнормативного образования отходов</w:t>
            </w:r>
          </w:p>
          <w:p>
            <w:pPr>
              <w:pStyle w:val="Normal"/>
              <w:spacing w:lineRule="auto" w:line="240" w:before="0" w:after="0"/>
              <w:rPr>
                <w:rFonts w:ascii="Times New Roman" w:hAnsi="Times New Roman" w:cs="Times New Roman"/>
                <w:sz w:val="24"/>
                <w:szCs w:val="24"/>
              </w:rPr>
            </w:pPr>
            <w:r>
              <w:rPr>
                <w:rFonts w:cs="Times New Roman"/>
                <w:sz w:val="24"/>
                <w:szCs w:val="24"/>
              </w:rPr>
              <w:t>Подготовка предложений по устранению причин аварийных выбросов и сбросов загрязняющих веществ</w:t>
            </w:r>
          </w:p>
          <w:p>
            <w:pPr>
              <w:pStyle w:val="Normal"/>
              <w:spacing w:lineRule="auto" w:line="240" w:before="0" w:after="0"/>
              <w:rPr>
                <w:rFonts w:ascii="Times New Roman" w:hAnsi="Times New Roman" w:cs="Times New Roman"/>
                <w:sz w:val="24"/>
                <w:szCs w:val="24"/>
              </w:rPr>
            </w:pPr>
            <w:r>
              <w:rPr>
                <w:rFonts w:cs="Times New Roman"/>
                <w:sz w:val="24"/>
                <w:szCs w:val="24"/>
              </w:rPr>
              <w:t>Подготовка предложений по устранению причин сверхнормативного образования отходов</w:t>
            </w:r>
          </w:p>
          <w:p>
            <w:pPr>
              <w:pStyle w:val="Normal"/>
              <w:spacing w:lineRule="auto" w:line="240" w:before="0" w:after="0"/>
              <w:rPr>
                <w:rFonts w:ascii="Times New Roman" w:hAnsi="Times New Roman" w:cs="Times New Roman"/>
                <w:sz w:val="24"/>
                <w:szCs w:val="24"/>
              </w:rPr>
            </w:pPr>
            <w:r>
              <w:rPr>
                <w:rFonts w:cs="Times New Roman"/>
                <w:sz w:val="24"/>
                <w:szCs w:val="24"/>
              </w:rPr>
              <w:t>Нормативные правовые акты в области охраны окружающей среды</w:t>
            </w:r>
          </w:p>
          <w:p>
            <w:pPr>
              <w:pStyle w:val="Normal"/>
              <w:spacing w:lineRule="auto" w:line="240" w:before="0" w:after="0"/>
              <w:rPr>
                <w:rFonts w:ascii="Times New Roman" w:hAnsi="Times New Roman" w:cs="Times New Roman"/>
                <w:sz w:val="24"/>
                <w:szCs w:val="24"/>
              </w:rPr>
            </w:pPr>
            <w:r>
              <w:rPr>
                <w:rFonts w:cs="Times New Roman"/>
                <w:sz w:val="24"/>
                <w:szCs w:val="24"/>
              </w:rPr>
              <w:t>Технологические процессы и режимы производства продукции в организации</w:t>
            </w:r>
          </w:p>
          <w:p>
            <w:pPr>
              <w:pStyle w:val="Normal"/>
              <w:spacing w:lineRule="auto" w:line="240" w:before="0" w:after="0"/>
              <w:rPr>
                <w:rFonts w:ascii="Times New Roman" w:hAnsi="Times New Roman" w:cs="Times New Roman"/>
                <w:sz w:val="24"/>
                <w:szCs w:val="24"/>
              </w:rPr>
            </w:pPr>
            <w:r>
              <w:rPr>
                <w:rFonts w:cs="Times New Roman"/>
                <w:sz w:val="24"/>
                <w:szCs w:val="24"/>
              </w:rPr>
              <w:t>Источники выбросов и сбросов загрязняющих веществ в окружающую среду в организации</w:t>
            </w:r>
          </w:p>
          <w:p>
            <w:pPr>
              <w:pStyle w:val="Normal"/>
              <w:spacing w:lineRule="auto" w:line="240" w:before="0" w:after="0"/>
              <w:rPr>
                <w:rFonts w:ascii="Times New Roman" w:hAnsi="Times New Roman" w:cs="Times New Roman"/>
                <w:sz w:val="24"/>
                <w:szCs w:val="24"/>
              </w:rPr>
            </w:pPr>
            <w:r>
              <w:rPr>
                <w:rFonts w:cs="Times New Roman"/>
                <w:sz w:val="24"/>
                <w:szCs w:val="24"/>
              </w:rPr>
              <w:t>Источники образования отходов в организации</w:t>
            </w:r>
          </w:p>
          <w:p>
            <w:pPr>
              <w:pStyle w:val="Normal"/>
              <w:spacing w:lineRule="auto" w:line="240" w:before="0" w:after="0"/>
              <w:rPr>
                <w:rFonts w:ascii="Times New Roman" w:hAnsi="Times New Roman" w:cs="Times New Roman"/>
                <w:sz w:val="24"/>
                <w:szCs w:val="24"/>
              </w:rPr>
            </w:pPr>
            <w:r>
              <w:rPr>
                <w:rFonts w:cs="Times New Roman"/>
                <w:sz w:val="24"/>
                <w:szCs w:val="24"/>
              </w:rPr>
              <w:t>Методы и средства ликвидации последствий нарушения состояния окружающей среды</w:t>
            </w:r>
          </w:p>
          <w:p>
            <w:pPr>
              <w:pStyle w:val="Normal"/>
              <w:spacing w:lineRule="auto" w:line="240" w:before="0" w:after="0"/>
              <w:rPr>
                <w:rFonts w:ascii="Times New Roman" w:hAnsi="Times New Roman" w:cs="Times New Roman"/>
                <w:sz w:val="24"/>
                <w:szCs w:val="24"/>
              </w:rPr>
            </w:pPr>
            <w:r>
              <w:rPr>
                <w:rFonts w:cs="Times New Roman"/>
                <w:sz w:val="24"/>
                <w:szCs w:val="24"/>
              </w:rPr>
              <w:t>Порядок работы по установлению причин и последствий аварийных выбросов и сбросов загрязняющих веществ в окружающую среду, сверхнормативного образования отходов</w:t>
            </w:r>
          </w:p>
          <w:p>
            <w:pPr>
              <w:pStyle w:val="Normal"/>
              <w:spacing w:lineRule="auto" w:line="240" w:before="0" w:after="0"/>
              <w:rPr>
                <w:rFonts w:ascii="Times New Roman" w:hAnsi="Times New Roman" w:cs="Times New Roman"/>
                <w:sz w:val="24"/>
                <w:szCs w:val="24"/>
              </w:rPr>
            </w:pPr>
            <w:r>
              <w:rPr>
                <w:rFonts w:cs="Times New Roman"/>
                <w:sz w:val="24"/>
                <w:szCs w:val="24"/>
              </w:rPr>
              <w:t>Использовать текстовые редакторы (процессоры) для создания и оформления предложений по устранению причин аварийных выбросов, сбросов загрязняющих веществ и сверхнормативного образования отходов</w:t>
            </w:r>
          </w:p>
        </w:tc>
        <w:tc>
          <w:tcPr>
            <w:tcW w:w="129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t>17</w:t>
            </w:r>
          </w:p>
        </w:tc>
      </w:tr>
      <w:tr>
        <w:trPr>
          <w:trHeight w:val="1394" w:hRule="atLeast"/>
        </w:trPr>
        <w:tc>
          <w:tcPr>
            <w:tcW w:w="637"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240" w:before="0" w:after="0"/>
              <w:jc w:val="center"/>
              <w:rPr>
                <w:rFonts w:ascii="Times New Roman" w:hAnsi="Times New Roman" w:cs="Times New Roman"/>
                <w:sz w:val="24"/>
                <w:szCs w:val="24"/>
              </w:rPr>
            </w:pPr>
            <w:r>
              <w:rPr>
                <w:rFonts w:cs="Times New Roman"/>
                <w:sz w:val="24"/>
                <w:szCs w:val="24"/>
              </w:rPr>
            </w:r>
          </w:p>
        </w:tc>
        <w:tc>
          <w:tcPr>
            <w:tcW w:w="7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cs="Times New Roman"/>
                <w:sz w:val="24"/>
                <w:szCs w:val="24"/>
              </w:rPr>
            </w:pPr>
            <w:r>
              <w:rPr>
                <w:rFonts w:cs="Times New Roman"/>
                <w:sz w:val="24"/>
                <w:szCs w:val="24"/>
              </w:rPr>
              <w:t>-</w:t>
            </w:r>
            <w:r>
              <w:rPr>
                <w:rFonts w:cs="Times New Roman"/>
                <w:color w:val="000000"/>
                <w:sz w:val="24"/>
                <w:szCs w:val="24"/>
              </w:rPr>
              <w:t xml:space="preserve"> </w:t>
            </w:r>
            <w:r>
              <w:rPr>
                <w:rFonts w:cs="Times New Roman"/>
                <w:sz w:val="24"/>
                <w:szCs w:val="24"/>
              </w:rPr>
              <w:t>Специалист должен уметь:</w:t>
            </w:r>
          </w:p>
          <w:p>
            <w:pPr>
              <w:pStyle w:val="Normal"/>
              <w:spacing w:lineRule="auto" w:line="240" w:before="0" w:after="0"/>
              <w:rPr>
                <w:rFonts w:ascii="Times New Roman" w:hAnsi="Times New Roman" w:cs="Times New Roman"/>
                <w:sz w:val="24"/>
                <w:szCs w:val="24"/>
              </w:rPr>
            </w:pPr>
            <w:r>
              <w:rPr>
                <w:rFonts w:cs="Times New Roman"/>
                <w:sz w:val="24"/>
                <w:szCs w:val="24"/>
              </w:rPr>
              <w:t>Устанавливать причины аварийных выбросов и сбросов загрязняющих веществ в организации</w:t>
            </w:r>
          </w:p>
          <w:p>
            <w:pPr>
              <w:pStyle w:val="Normal"/>
              <w:spacing w:lineRule="auto" w:line="240" w:before="0" w:after="0"/>
              <w:rPr>
                <w:rFonts w:ascii="Times New Roman" w:hAnsi="Times New Roman" w:cs="Times New Roman"/>
                <w:sz w:val="24"/>
                <w:szCs w:val="24"/>
              </w:rPr>
            </w:pPr>
            <w:r>
              <w:rPr>
                <w:rFonts w:cs="Times New Roman"/>
                <w:sz w:val="24"/>
                <w:szCs w:val="24"/>
              </w:rPr>
              <w:t>Устанавливать причины сверхнормативного образования отходов в организации</w:t>
            </w:r>
          </w:p>
          <w:p>
            <w:pPr>
              <w:pStyle w:val="Normal"/>
              <w:spacing w:lineRule="auto" w:line="240" w:before="0" w:after="0"/>
              <w:rPr>
                <w:rFonts w:ascii="Times New Roman" w:hAnsi="Times New Roman" w:cs="Times New Roman"/>
                <w:sz w:val="24"/>
                <w:szCs w:val="24"/>
              </w:rPr>
            </w:pPr>
            <w:r>
              <w:rPr>
                <w:rFonts w:cs="Times New Roman"/>
                <w:sz w:val="24"/>
                <w:szCs w:val="24"/>
              </w:rPr>
              <w:t>Выявлять источники аварийных выбросов и сбросов загрязняющих веществ в окружающую среду в организации</w:t>
            </w:r>
          </w:p>
          <w:p>
            <w:pPr>
              <w:pStyle w:val="Normal"/>
              <w:spacing w:lineRule="auto" w:line="240" w:before="0" w:after="0"/>
              <w:rPr>
                <w:rFonts w:ascii="Times New Roman" w:hAnsi="Times New Roman" w:cs="Times New Roman"/>
                <w:sz w:val="24"/>
                <w:szCs w:val="24"/>
              </w:rPr>
            </w:pPr>
            <w:r>
              <w:rPr>
                <w:rFonts w:cs="Times New Roman"/>
                <w:sz w:val="24"/>
                <w:szCs w:val="24"/>
              </w:rPr>
              <w:t>Выявлять источники сверхнормативного образования отходов в организации</w:t>
            </w:r>
          </w:p>
          <w:p>
            <w:pPr>
              <w:pStyle w:val="Normal"/>
              <w:spacing w:lineRule="auto" w:line="240" w:before="0" w:after="0"/>
              <w:rPr>
                <w:rFonts w:ascii="Times New Roman" w:hAnsi="Times New Roman" w:cs="Times New Roman"/>
                <w:sz w:val="24"/>
                <w:szCs w:val="24"/>
              </w:rPr>
            </w:pPr>
            <w:r>
              <w:rPr>
                <w:rFonts w:cs="Times New Roman"/>
                <w:sz w:val="24"/>
                <w:szCs w:val="24"/>
              </w:rPr>
              <w:t>Оценивать последствия аварийных выбросов и сбросов загрязняющих веществ в окружающую среду</w:t>
            </w:r>
          </w:p>
          <w:p>
            <w:pPr>
              <w:pStyle w:val="Normal"/>
              <w:spacing w:lineRule="auto" w:line="240" w:before="0" w:after="0"/>
              <w:rPr>
                <w:rFonts w:ascii="Times New Roman" w:hAnsi="Times New Roman" w:cs="Times New Roman"/>
                <w:sz w:val="24"/>
                <w:szCs w:val="24"/>
              </w:rPr>
            </w:pPr>
            <w:r>
              <w:rPr>
                <w:rFonts w:cs="Times New Roman"/>
                <w:sz w:val="24"/>
                <w:szCs w:val="24"/>
              </w:rPr>
              <w:t>Оценивать последствия сверхнормативного образования отходов</w:t>
            </w:r>
          </w:p>
          <w:p>
            <w:pPr>
              <w:pStyle w:val="Normal"/>
              <w:spacing w:lineRule="auto" w:line="240" w:before="0" w:after="0"/>
              <w:rPr>
                <w:rFonts w:ascii="Times New Roman" w:hAnsi="Times New Roman" w:cs="Times New Roman"/>
                <w:sz w:val="24"/>
                <w:szCs w:val="24"/>
              </w:rPr>
            </w:pPr>
            <w:r>
              <w:rPr>
                <w:rFonts w:cs="Times New Roman"/>
                <w:sz w:val="24"/>
                <w:szCs w:val="24"/>
              </w:rPr>
              <w:t>Разрабатывать предложения по предупреждению аварийных выбросов и сбросов загрязняющих веществ в окружающую среду</w:t>
            </w:r>
          </w:p>
          <w:p>
            <w:pPr>
              <w:pStyle w:val="Normal"/>
              <w:spacing w:lineRule="auto" w:line="240" w:before="0" w:after="0"/>
              <w:rPr>
                <w:rFonts w:ascii="Times New Roman" w:hAnsi="Times New Roman" w:cs="Times New Roman"/>
                <w:sz w:val="24"/>
                <w:szCs w:val="24"/>
              </w:rPr>
            </w:pPr>
            <w:r>
              <w:rPr>
                <w:rFonts w:cs="Times New Roman"/>
                <w:sz w:val="24"/>
                <w:szCs w:val="24"/>
              </w:rPr>
              <w:t>Разрабатывать предложения по предупреждению сверхнормативного образования отходов</w:t>
            </w:r>
          </w:p>
        </w:tc>
        <w:tc>
          <w:tcPr>
            <w:tcW w:w="1292"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r>
          </w:p>
        </w:tc>
      </w:tr>
    </w:tbl>
    <w:p>
      <w:pPr>
        <w:pStyle w:val="Normal"/>
        <w:spacing w:lineRule="auto" w:line="360" w:before="0" w:after="0"/>
        <w:jc w:val="both"/>
        <w:rPr>
          <w:rFonts w:ascii="Times New Roman" w:hAnsi="Times New Roman" w:cs="Times New Roman"/>
          <w:b/>
          <w:i/>
          <w:i/>
          <w:sz w:val="28"/>
          <w:szCs w:val="28"/>
          <w:vertAlign w:val="subscript"/>
        </w:rPr>
      </w:pPr>
      <w:r>
        <w:rPr>
          <w:rFonts w:cs="Times New Roman"/>
          <w:b/>
          <w:i/>
          <w:sz w:val="28"/>
          <w:szCs w:val="28"/>
          <w:vertAlign w:val="subscript"/>
        </w:rPr>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r>
      <w:r>
        <w:br w:type="page"/>
      </w:r>
    </w:p>
    <w:p>
      <w:pPr>
        <w:pStyle w:val="Heading2"/>
        <w:spacing w:lineRule="auto" w:line="276" w:before="0" w:after="0"/>
        <w:ind w:firstLine="709"/>
        <w:jc w:val="both"/>
        <w:rPr>
          <w:rFonts w:ascii="Times New Roman" w:hAnsi="Times New Roman"/>
          <w:szCs w:val="28"/>
          <w:lang w:val="ru-RU"/>
        </w:rPr>
      </w:pPr>
      <w:bookmarkStart w:id="7" w:name="_Toc78885655"/>
      <w:bookmarkStart w:id="8" w:name="_Toc126415503"/>
      <w:r>
        <w:rPr>
          <w:rFonts w:ascii="Times New Roman" w:hAnsi="Times New Roman"/>
          <w:color w:val="000000"/>
          <w:sz w:val="24"/>
          <w:lang w:val="ru-RU"/>
        </w:rPr>
        <w:t xml:space="preserve">1.3. </w:t>
      </w:r>
      <w:r>
        <w:rPr>
          <w:rFonts w:ascii="Times New Roman" w:hAnsi="Times New Roman"/>
          <w:color w:val="000000"/>
          <w:szCs w:val="28"/>
          <w:lang w:val="ru-RU"/>
        </w:rPr>
        <w:t>ТРЕБОВАНИЯ К СХЕМЕ ОЦЕНКИ</w:t>
      </w:r>
      <w:bookmarkEnd w:id="7"/>
      <w:bookmarkEnd w:id="8"/>
    </w:p>
    <w:p>
      <w:pPr>
        <w:pStyle w:val="BodyText"/>
        <w:widowControl/>
        <w:spacing w:lineRule="auto" w:line="276"/>
        <w:ind w:firstLine="709"/>
        <w:rPr>
          <w:rFonts w:ascii="Times New Roman" w:hAnsi="Times New Roman"/>
          <w:sz w:val="28"/>
          <w:szCs w:val="28"/>
          <w:lang w:val="ru-RU"/>
        </w:rPr>
      </w:pPr>
      <w:r>
        <w:rPr>
          <w:rFonts w:ascii="Times New Roman" w:hAnsi="Times New Roman"/>
          <w:sz w:val="28"/>
          <w:szCs w:val="28"/>
          <w:lang w:val="ru-RU"/>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pPr>
        <w:pStyle w:val="BodyText"/>
        <w:widowControl/>
        <w:spacing w:lineRule="auto" w:line="276"/>
        <w:ind w:firstLine="709"/>
        <w:jc w:val="right"/>
        <w:rPr>
          <w:rFonts w:ascii="Times New Roman" w:hAnsi="Times New Roman"/>
          <w:bCs/>
          <w:i/>
          <w:i/>
          <w:iCs/>
          <w:sz w:val="28"/>
          <w:szCs w:val="28"/>
          <w:lang w:val="ru-RU"/>
        </w:rPr>
      </w:pPr>
      <w:r>
        <w:rPr>
          <w:rFonts w:ascii="Times New Roman" w:hAnsi="Times New Roman"/>
          <w:bCs/>
          <w:i/>
          <w:iCs/>
          <w:sz w:val="28"/>
          <w:szCs w:val="28"/>
          <w:lang w:val="ru-RU"/>
        </w:rPr>
        <w:t>Таблица №2</w:t>
      </w:r>
    </w:p>
    <w:p>
      <w:pPr>
        <w:pStyle w:val="BodyText"/>
        <w:widowControl/>
        <w:spacing w:lineRule="auto" w:line="276"/>
        <w:ind w:firstLine="709"/>
        <w:rPr>
          <w:rFonts w:ascii="Times New Roman" w:hAnsi="Times New Roman"/>
          <w:b/>
          <w:sz w:val="28"/>
          <w:szCs w:val="28"/>
          <w:lang w:val="ru-RU"/>
        </w:rPr>
      </w:pPr>
      <w:r>
        <w:rPr>
          <w:rFonts w:ascii="Times New Roman" w:hAnsi="Times New Roman"/>
          <w:b/>
          <w:sz w:val="28"/>
          <w:szCs w:val="28"/>
          <w:lang w:val="ru-RU"/>
        </w:rPr>
        <w:t>Матрица пересчета требований компетенции в критерии оценки</w:t>
      </w:r>
    </w:p>
    <w:p>
      <w:pPr>
        <w:pStyle w:val="BodyText"/>
        <w:widowControl/>
        <w:rPr>
          <w:rFonts w:ascii="Times New Roman" w:hAnsi="Times New Roman"/>
          <w:szCs w:val="24"/>
          <w:lang w:val="ru-RU"/>
        </w:rPr>
      </w:pPr>
      <w:r>
        <w:rPr>
          <w:rFonts w:ascii="Times New Roman" w:hAnsi="Times New Roman"/>
          <w:szCs w:val="24"/>
          <w:lang w:val="ru-RU"/>
        </w:rPr>
      </w:r>
    </w:p>
    <w:tbl>
      <w:tblPr>
        <w:tblStyle w:val="af"/>
        <w:tblW w:w="4600" w:type="pct"/>
        <w:jc w:val="center"/>
        <w:tblInd w:w="0" w:type="dxa"/>
        <w:tblLayout w:type="fixed"/>
        <w:tblCellMar>
          <w:top w:w="0" w:type="dxa"/>
          <w:left w:w="108" w:type="dxa"/>
          <w:bottom w:w="0" w:type="dxa"/>
          <w:right w:w="108" w:type="dxa"/>
        </w:tblCellMar>
        <w:tblLook w:val="04a0" w:noHBand="0" w:noVBand="1" w:firstColumn="1" w:lastRow="0" w:lastColumn="0" w:firstRow="1"/>
      </w:tblPr>
      <w:tblGrid>
        <w:gridCol w:w="2105"/>
        <w:gridCol w:w="281"/>
        <w:gridCol w:w="11"/>
        <w:gridCol w:w="839"/>
        <w:gridCol w:w="847"/>
        <w:gridCol w:w="844"/>
        <w:gridCol w:w="844"/>
        <w:gridCol w:w="847"/>
        <w:gridCol w:w="2248"/>
      </w:tblGrid>
      <w:tr>
        <w:trPr>
          <w:trHeight w:val="1188" w:hRule="atLeast"/>
        </w:trPr>
        <w:tc>
          <w:tcPr>
            <w:tcW w:w="6618" w:type="dxa"/>
            <w:gridSpan w:val="8"/>
            <w:tcBorders/>
            <w:shd w:color="auto" w:fill="92D050" w:val="clear"/>
            <w:vAlign w:val="center"/>
          </w:tcPr>
          <w:p>
            <w:pPr>
              <w:pStyle w:val="Normal"/>
              <w:widowControl/>
              <w:spacing w:lineRule="auto" w:line="240" w:before="0" w:after="0"/>
              <w:jc w:val="center"/>
              <w:rPr>
                <w:b/>
              </w:rPr>
            </w:pPr>
            <w:r>
              <w:rPr>
                <w:rFonts w:eastAsia="Times New Roman" w:cs="Times New Roman"/>
                <w:b/>
                <w:kern w:val="0"/>
                <w:sz w:val="22"/>
                <w:szCs w:val="22"/>
                <w:lang w:val="ru-RU" w:eastAsia="ru-RU" w:bidi="ar-SA"/>
              </w:rPr>
              <w:t>Критерий/Модуль</w:t>
            </w:r>
          </w:p>
        </w:tc>
        <w:tc>
          <w:tcPr>
            <w:tcW w:w="2248" w:type="dxa"/>
            <w:tcBorders/>
            <w:shd w:color="auto" w:fill="92D050" w:val="clear"/>
            <w:vAlign w:val="center"/>
          </w:tcPr>
          <w:p>
            <w:pPr>
              <w:pStyle w:val="Normal"/>
              <w:widowControl/>
              <w:spacing w:lineRule="auto" w:line="240" w:before="0" w:after="0"/>
              <w:jc w:val="center"/>
              <w:rPr>
                <w:b/>
                <w:sz w:val="22"/>
                <w:szCs w:val="22"/>
              </w:rPr>
            </w:pPr>
            <w:r>
              <w:rPr>
                <w:rFonts w:eastAsia="Times New Roman" w:cs="Times New Roman"/>
                <w:b/>
                <w:kern w:val="0"/>
                <w:sz w:val="22"/>
                <w:szCs w:val="22"/>
                <w:lang w:val="ru-RU" w:eastAsia="ru-RU" w:bidi="ar-SA"/>
              </w:rPr>
              <w:t>Итого баллов за раздел ТРЕБОВАНИЙ КОМПЕТЕНЦИИ</w:t>
            </w:r>
          </w:p>
        </w:tc>
      </w:tr>
      <w:tr>
        <w:trPr>
          <w:trHeight w:val="50" w:hRule="atLeast"/>
        </w:trPr>
        <w:tc>
          <w:tcPr>
            <w:tcW w:w="2105" w:type="dxa"/>
            <w:vMerge w:val="restart"/>
            <w:tcBorders/>
            <w:shd w:color="auto" w:fill="92D050" w:val="clear"/>
            <w:vAlign w:val="center"/>
          </w:tcPr>
          <w:p>
            <w:pPr>
              <w:pStyle w:val="Normal"/>
              <w:widowControl/>
              <w:spacing w:lineRule="auto" w:line="240" w:before="0" w:after="0"/>
              <w:jc w:val="center"/>
              <w:rPr>
                <w:b/>
                <w:sz w:val="22"/>
                <w:szCs w:val="22"/>
              </w:rPr>
            </w:pPr>
            <w:r>
              <w:rPr>
                <w:rFonts w:eastAsia="Times New Roman" w:cs="Times New Roman"/>
                <w:b/>
                <w:kern w:val="0"/>
                <w:sz w:val="22"/>
                <w:szCs w:val="22"/>
                <w:lang w:val="ru-RU" w:eastAsia="ru-RU" w:bidi="ar-SA"/>
              </w:rPr>
              <w:t>Разделы ТРЕБОВАНИЙ КОМПЕТЕНЦИИ</w:t>
            </w:r>
          </w:p>
        </w:tc>
        <w:tc>
          <w:tcPr>
            <w:tcW w:w="281" w:type="dxa"/>
            <w:tcBorders/>
            <w:shd w:color="auto" w:fill="92D050" w:val="clear"/>
            <w:vAlign w:val="center"/>
          </w:tcPr>
          <w:p>
            <w:pPr>
              <w:pStyle w:val="Normal"/>
              <w:widowControl/>
              <w:spacing w:lineRule="auto" w:line="240" w:before="0" w:after="0"/>
              <w:jc w:val="center"/>
              <w:rPr>
                <w:color w:themeColor="background1" w:val="FFFFFF"/>
                <w:sz w:val="22"/>
                <w:szCs w:val="22"/>
              </w:rPr>
            </w:pPr>
            <w:r>
              <w:rPr>
                <w:color w:themeColor="background1" w:val="FFFFFF"/>
                <w:sz w:val="22"/>
                <w:szCs w:val="22"/>
              </w:rPr>
            </w:r>
          </w:p>
        </w:tc>
        <w:tc>
          <w:tcPr>
            <w:tcW w:w="850" w:type="dxa"/>
            <w:gridSpan w:val="2"/>
            <w:tcBorders/>
            <w:shd w:color="auto" w:fill="00B050" w:val="clear"/>
            <w:vAlign w:val="center"/>
          </w:tcPr>
          <w:p>
            <w:pPr>
              <w:pStyle w:val="Normal"/>
              <w:widowControl/>
              <w:spacing w:lineRule="auto" w:line="240" w:before="0" w:after="0"/>
              <w:jc w:val="center"/>
              <w:rPr>
                <w:b/>
                <w:color w:themeColor="background1" w:val="FFFFFF"/>
                <w:sz w:val="22"/>
                <w:szCs w:val="22"/>
                <w:lang w:val="en-US"/>
              </w:rPr>
            </w:pPr>
            <w:r>
              <w:rPr>
                <w:rFonts w:eastAsia="Times New Roman" w:cs="Times New Roman"/>
                <w:b/>
                <w:color w:themeColor="background1" w:val="FFFFFF"/>
                <w:kern w:val="0"/>
                <w:sz w:val="22"/>
                <w:szCs w:val="22"/>
                <w:lang w:val="en-US" w:eastAsia="ru-RU" w:bidi="ar-SA"/>
              </w:rPr>
              <w:t>A</w:t>
            </w:r>
          </w:p>
        </w:tc>
        <w:tc>
          <w:tcPr>
            <w:tcW w:w="847" w:type="dxa"/>
            <w:tcBorders/>
            <w:shd w:color="auto" w:fill="00B050" w:val="clear"/>
            <w:vAlign w:val="center"/>
          </w:tcPr>
          <w:p>
            <w:pPr>
              <w:pStyle w:val="Normal"/>
              <w:widowControl/>
              <w:spacing w:lineRule="auto" w:line="240" w:before="0" w:after="0"/>
              <w:jc w:val="center"/>
              <w:rPr>
                <w:b/>
                <w:color w:themeColor="background1" w:val="FFFFFF"/>
                <w:sz w:val="22"/>
                <w:szCs w:val="22"/>
              </w:rPr>
            </w:pPr>
            <w:r>
              <w:rPr>
                <w:rFonts w:eastAsia="Times New Roman" w:cs="Times New Roman"/>
                <w:b/>
                <w:color w:themeColor="background1" w:val="FFFFFF"/>
                <w:kern w:val="0"/>
                <w:sz w:val="22"/>
                <w:szCs w:val="22"/>
                <w:lang w:val="ru-RU" w:eastAsia="ru-RU" w:bidi="ar-SA"/>
              </w:rPr>
              <w:t>Б</w:t>
            </w:r>
          </w:p>
        </w:tc>
        <w:tc>
          <w:tcPr>
            <w:tcW w:w="844" w:type="dxa"/>
            <w:tcBorders/>
            <w:shd w:color="auto" w:fill="00B050" w:val="clear"/>
            <w:vAlign w:val="center"/>
          </w:tcPr>
          <w:p>
            <w:pPr>
              <w:pStyle w:val="Normal"/>
              <w:widowControl/>
              <w:spacing w:lineRule="auto" w:line="240" w:before="0" w:after="0"/>
              <w:jc w:val="center"/>
              <w:rPr>
                <w:b/>
                <w:color w:themeColor="background1" w:val="FFFFFF"/>
                <w:sz w:val="22"/>
                <w:szCs w:val="22"/>
              </w:rPr>
            </w:pPr>
            <w:r>
              <w:rPr>
                <w:rFonts w:eastAsia="Times New Roman" w:cs="Times New Roman"/>
                <w:b/>
                <w:color w:themeColor="background1" w:val="FFFFFF"/>
                <w:kern w:val="0"/>
                <w:sz w:val="22"/>
                <w:szCs w:val="22"/>
                <w:lang w:val="ru-RU" w:eastAsia="ru-RU" w:bidi="ar-SA"/>
              </w:rPr>
              <w:t>В</w:t>
            </w:r>
          </w:p>
        </w:tc>
        <w:tc>
          <w:tcPr>
            <w:tcW w:w="844" w:type="dxa"/>
            <w:tcBorders/>
            <w:shd w:color="auto" w:fill="00B050" w:val="clear"/>
            <w:vAlign w:val="center"/>
          </w:tcPr>
          <w:p>
            <w:pPr>
              <w:pStyle w:val="Normal"/>
              <w:widowControl/>
              <w:spacing w:lineRule="auto" w:line="240" w:before="0" w:after="0"/>
              <w:ind w:hanging="176" w:right="-231"/>
              <w:jc w:val="center"/>
              <w:rPr>
                <w:b/>
              </w:rPr>
            </w:pPr>
            <w:r>
              <w:rPr>
                <w:rFonts w:eastAsia="Times New Roman" w:cs="Times New Roman"/>
                <w:b/>
                <w:color w:themeColor="background1" w:val="FFFFFF"/>
                <w:kern w:val="0"/>
                <w:sz w:val="22"/>
                <w:szCs w:val="22"/>
                <w:lang w:val="ru-RU" w:eastAsia="ru-RU" w:bidi="ar-SA"/>
              </w:rPr>
              <w:t>Г</w:t>
            </w:r>
          </w:p>
        </w:tc>
        <w:tc>
          <w:tcPr>
            <w:tcW w:w="847" w:type="dxa"/>
            <w:tcBorders/>
            <w:shd w:color="auto" w:fill="00B050" w:val="clear"/>
          </w:tcPr>
          <w:p>
            <w:pPr>
              <w:pStyle w:val="Normal"/>
              <w:widowControl/>
              <w:spacing w:lineRule="auto" w:line="240" w:before="0" w:after="0"/>
              <w:jc w:val="center"/>
              <w:rPr>
                <w:b/>
                <w:color w:themeColor="background1" w:val="FFFFFF"/>
              </w:rPr>
            </w:pPr>
            <w:r>
              <w:rPr>
                <w:rFonts w:eastAsia="Times New Roman" w:cs="Times New Roman"/>
                <w:b/>
                <w:color w:themeColor="background1" w:val="FFFFFF"/>
                <w:kern w:val="0"/>
                <w:sz w:val="20"/>
                <w:szCs w:val="20"/>
                <w:lang w:val="ru-RU" w:eastAsia="ru-RU" w:bidi="ar-SA"/>
              </w:rPr>
              <w:t>Д</w:t>
            </w:r>
          </w:p>
        </w:tc>
        <w:tc>
          <w:tcPr>
            <w:tcW w:w="2248" w:type="dxa"/>
            <w:tcBorders/>
            <w:shd w:color="auto" w:fill="00B050" w:val="clear"/>
            <w:vAlign w:val="center"/>
          </w:tcPr>
          <w:p>
            <w:pPr>
              <w:pStyle w:val="Normal"/>
              <w:widowControl/>
              <w:spacing w:lineRule="auto" w:line="240" w:before="0" w:after="0"/>
              <w:ind w:hanging="176" w:right="172"/>
              <w:jc w:val="both"/>
              <w:rPr>
                <w:b/>
                <w:sz w:val="22"/>
                <w:szCs w:val="22"/>
              </w:rPr>
            </w:pPr>
            <w:r>
              <w:rPr>
                <w:b/>
                <w:sz w:val="22"/>
                <w:szCs w:val="22"/>
              </w:rPr>
            </w:r>
          </w:p>
        </w:tc>
      </w:tr>
      <w:tr>
        <w:trPr>
          <w:trHeight w:val="50" w:hRule="atLeast"/>
        </w:trPr>
        <w:tc>
          <w:tcPr>
            <w:tcW w:w="2105" w:type="dxa"/>
            <w:vMerge w:val="continue"/>
            <w:tcBorders/>
            <w:shd w:color="auto" w:fill="92D050" w:val="clear"/>
            <w:vAlign w:val="center"/>
          </w:tcPr>
          <w:p>
            <w:pPr>
              <w:pStyle w:val="Normal"/>
              <w:widowControl/>
              <w:spacing w:lineRule="auto" w:line="240" w:before="0" w:after="0"/>
              <w:jc w:val="both"/>
              <w:rPr>
                <w:b/>
                <w:sz w:val="22"/>
                <w:szCs w:val="22"/>
              </w:rPr>
            </w:pPr>
            <w:r>
              <w:rPr>
                <w:b/>
                <w:sz w:val="22"/>
                <w:szCs w:val="22"/>
              </w:rPr>
            </w:r>
          </w:p>
        </w:tc>
        <w:tc>
          <w:tcPr>
            <w:tcW w:w="281" w:type="dxa"/>
            <w:tcBorders/>
            <w:shd w:color="auto" w:fill="00B050" w:val="clear"/>
            <w:vAlign w:val="center"/>
          </w:tcPr>
          <w:p>
            <w:pPr>
              <w:pStyle w:val="Normal"/>
              <w:widowControl/>
              <w:spacing w:lineRule="auto" w:line="240" w:before="0" w:after="0"/>
              <w:jc w:val="center"/>
              <w:rPr>
                <w:b/>
                <w:color w:themeColor="background1" w:val="FFFFFF"/>
                <w:sz w:val="22"/>
                <w:szCs w:val="22"/>
                <w:lang w:val="en-US"/>
              </w:rPr>
            </w:pPr>
            <w:r>
              <w:rPr>
                <w:rFonts w:eastAsia="Times New Roman" w:cs="Times New Roman"/>
                <w:b/>
                <w:color w:themeColor="background1" w:val="FFFFFF"/>
                <w:kern w:val="0"/>
                <w:sz w:val="22"/>
                <w:szCs w:val="22"/>
                <w:lang w:val="en-US" w:eastAsia="ru-RU" w:bidi="ar-SA"/>
              </w:rPr>
              <w:t>1</w:t>
            </w:r>
          </w:p>
        </w:tc>
        <w:tc>
          <w:tcPr>
            <w:tcW w:w="850" w:type="dxa"/>
            <w:gridSpan w:val="2"/>
            <w:tcBorders/>
            <w:vAlign w:val="center"/>
          </w:tcPr>
          <w:p>
            <w:pPr>
              <w:pStyle w:val="Normal"/>
              <w:widowControl/>
              <w:spacing w:lineRule="auto" w:line="240" w:before="0" w:after="0"/>
              <w:jc w:val="center"/>
              <w:rPr>
                <w:sz w:val="22"/>
                <w:szCs w:val="22"/>
              </w:rPr>
            </w:pPr>
            <w:r>
              <w:rPr>
                <w:rFonts w:eastAsia="Times New Roman" w:cs="Times New Roman"/>
                <w:kern w:val="0"/>
                <w:sz w:val="22"/>
                <w:szCs w:val="22"/>
                <w:lang w:val="ru-RU" w:eastAsia="ru-RU" w:bidi="ar-SA"/>
              </w:rPr>
              <w:t>3</w:t>
            </w:r>
          </w:p>
        </w:tc>
        <w:tc>
          <w:tcPr>
            <w:tcW w:w="847" w:type="dxa"/>
            <w:tcBorders/>
            <w:vAlign w:val="center"/>
          </w:tcPr>
          <w:p>
            <w:pPr>
              <w:pStyle w:val="Normal"/>
              <w:widowControl/>
              <w:spacing w:lineRule="auto" w:line="240" w:before="0" w:after="0"/>
              <w:jc w:val="center"/>
              <w:rPr>
                <w:sz w:val="22"/>
                <w:szCs w:val="22"/>
              </w:rPr>
            </w:pPr>
            <w:r>
              <w:rPr>
                <w:rFonts w:eastAsia="Times New Roman" w:cs="Times New Roman"/>
                <w:kern w:val="0"/>
                <w:sz w:val="22"/>
                <w:szCs w:val="22"/>
                <w:lang w:val="ru-RU" w:eastAsia="ru-RU" w:bidi="ar-SA"/>
              </w:rPr>
              <w:t>10</w:t>
            </w:r>
          </w:p>
        </w:tc>
        <w:tc>
          <w:tcPr>
            <w:tcW w:w="844" w:type="dxa"/>
            <w:tcBorders/>
            <w:vAlign w:val="center"/>
          </w:tcPr>
          <w:p>
            <w:pPr>
              <w:pStyle w:val="Normal"/>
              <w:widowControl/>
              <w:spacing w:lineRule="auto" w:line="240" w:before="0" w:after="0"/>
              <w:jc w:val="center"/>
              <w:rPr>
                <w:sz w:val="22"/>
                <w:szCs w:val="22"/>
              </w:rPr>
            </w:pPr>
            <w:r>
              <w:rPr>
                <w:sz w:val="22"/>
                <w:szCs w:val="22"/>
              </w:rPr>
            </w:r>
          </w:p>
        </w:tc>
        <w:tc>
          <w:tcPr>
            <w:tcW w:w="844" w:type="dxa"/>
            <w:tcBorders/>
            <w:vAlign w:val="center"/>
          </w:tcPr>
          <w:p>
            <w:pPr>
              <w:pStyle w:val="Normal"/>
              <w:widowControl/>
              <w:spacing w:lineRule="auto" w:line="240" w:before="0" w:after="0"/>
              <w:jc w:val="center"/>
              <w:rPr>
                <w:sz w:val="22"/>
                <w:szCs w:val="22"/>
              </w:rPr>
            </w:pPr>
            <w:r>
              <w:rPr>
                <w:rFonts w:eastAsia="Times New Roman" w:cs="Times New Roman"/>
                <w:kern w:val="0"/>
                <w:sz w:val="22"/>
                <w:szCs w:val="22"/>
                <w:lang w:val="ru-RU" w:eastAsia="ru-RU" w:bidi="ar-SA"/>
              </w:rPr>
              <w:t>8</w:t>
            </w:r>
          </w:p>
        </w:tc>
        <w:tc>
          <w:tcPr>
            <w:tcW w:w="847" w:type="dxa"/>
            <w:tcBorders/>
            <w:shd w:color="auto" w:fill="auto" w:val="clear"/>
          </w:tcPr>
          <w:p>
            <w:pPr>
              <w:pStyle w:val="Normal"/>
              <w:widowControl/>
              <w:spacing w:lineRule="auto" w:line="240" w:before="0" w:after="0"/>
              <w:jc w:val="center"/>
              <w:rPr>
                <w:sz w:val="22"/>
                <w:szCs w:val="22"/>
              </w:rPr>
            </w:pPr>
            <w:r>
              <w:rPr>
                <w:sz w:val="22"/>
                <w:szCs w:val="22"/>
              </w:rPr>
            </w:r>
          </w:p>
        </w:tc>
        <w:tc>
          <w:tcPr>
            <w:tcW w:w="2248" w:type="dxa"/>
            <w:tcBorders/>
            <w:shd w:color="auto" w:fill="F2F2F2" w:themeFill="background1" w:themeFillShade="f2" w:val="clear"/>
            <w:vAlign w:val="center"/>
          </w:tcPr>
          <w:p>
            <w:pPr>
              <w:pStyle w:val="Normal"/>
              <w:widowControl/>
              <w:spacing w:lineRule="auto" w:line="240" w:before="0" w:after="0"/>
              <w:jc w:val="center"/>
              <w:rPr>
                <w:sz w:val="22"/>
                <w:szCs w:val="22"/>
              </w:rPr>
            </w:pPr>
            <w:r>
              <w:rPr>
                <w:rFonts w:eastAsia="Times New Roman" w:cs="Times New Roman"/>
                <w:kern w:val="0"/>
                <w:sz w:val="22"/>
                <w:szCs w:val="22"/>
                <w:lang w:val="ru-RU" w:eastAsia="ru-RU" w:bidi="ar-SA"/>
              </w:rPr>
              <w:t>21</w:t>
            </w:r>
          </w:p>
        </w:tc>
      </w:tr>
      <w:tr>
        <w:trPr>
          <w:trHeight w:val="50" w:hRule="atLeast"/>
        </w:trPr>
        <w:tc>
          <w:tcPr>
            <w:tcW w:w="2105" w:type="dxa"/>
            <w:vMerge w:val="continue"/>
            <w:tcBorders/>
            <w:shd w:color="auto" w:fill="92D050" w:val="clear"/>
            <w:vAlign w:val="center"/>
          </w:tcPr>
          <w:p>
            <w:pPr>
              <w:pStyle w:val="Normal"/>
              <w:widowControl/>
              <w:spacing w:lineRule="auto" w:line="240" w:before="0" w:after="0"/>
              <w:jc w:val="both"/>
              <w:rPr>
                <w:b/>
                <w:sz w:val="22"/>
                <w:szCs w:val="22"/>
              </w:rPr>
            </w:pPr>
            <w:r>
              <w:rPr>
                <w:b/>
                <w:sz w:val="22"/>
                <w:szCs w:val="22"/>
              </w:rPr>
            </w:r>
          </w:p>
        </w:tc>
        <w:tc>
          <w:tcPr>
            <w:tcW w:w="281" w:type="dxa"/>
            <w:tcBorders/>
            <w:shd w:color="auto" w:fill="00B050" w:val="clear"/>
            <w:vAlign w:val="center"/>
          </w:tcPr>
          <w:p>
            <w:pPr>
              <w:pStyle w:val="Normal"/>
              <w:widowControl/>
              <w:spacing w:lineRule="auto" w:line="240" w:before="0" w:after="0"/>
              <w:jc w:val="center"/>
              <w:rPr>
                <w:b/>
                <w:color w:themeColor="background1" w:val="FFFFFF"/>
                <w:sz w:val="22"/>
                <w:szCs w:val="22"/>
                <w:lang w:val="en-US"/>
              </w:rPr>
            </w:pPr>
            <w:r>
              <w:rPr>
                <w:rFonts w:eastAsia="Times New Roman" w:cs="Times New Roman"/>
                <w:b/>
                <w:color w:themeColor="background1" w:val="FFFFFF"/>
                <w:kern w:val="0"/>
                <w:sz w:val="22"/>
                <w:szCs w:val="22"/>
                <w:lang w:val="en-US" w:eastAsia="ru-RU" w:bidi="ar-SA"/>
              </w:rPr>
              <w:t>2</w:t>
            </w:r>
          </w:p>
        </w:tc>
        <w:tc>
          <w:tcPr>
            <w:tcW w:w="850" w:type="dxa"/>
            <w:gridSpan w:val="2"/>
            <w:tcBorders/>
            <w:vAlign w:val="center"/>
          </w:tcPr>
          <w:p>
            <w:pPr>
              <w:pStyle w:val="Normal"/>
              <w:widowControl/>
              <w:spacing w:lineRule="auto" w:line="240" w:before="0" w:after="0"/>
              <w:jc w:val="center"/>
              <w:rPr>
                <w:sz w:val="22"/>
                <w:szCs w:val="22"/>
              </w:rPr>
            </w:pPr>
            <w:r>
              <w:rPr>
                <w:rFonts w:eastAsia="Times New Roman" w:cs="Times New Roman"/>
                <w:kern w:val="0"/>
                <w:sz w:val="22"/>
                <w:szCs w:val="22"/>
                <w:lang w:val="ru-RU" w:eastAsia="ru-RU" w:bidi="ar-SA"/>
              </w:rPr>
              <w:t>5</w:t>
            </w:r>
          </w:p>
        </w:tc>
        <w:tc>
          <w:tcPr>
            <w:tcW w:w="847" w:type="dxa"/>
            <w:tcBorders/>
            <w:vAlign w:val="center"/>
          </w:tcPr>
          <w:p>
            <w:pPr>
              <w:pStyle w:val="Normal"/>
              <w:widowControl/>
              <w:spacing w:lineRule="auto" w:line="240" w:before="0" w:after="0"/>
              <w:jc w:val="center"/>
              <w:rPr>
                <w:sz w:val="22"/>
                <w:szCs w:val="22"/>
              </w:rPr>
            </w:pPr>
            <w:r>
              <w:rPr>
                <w:rFonts w:eastAsia="Times New Roman" w:cs="Times New Roman"/>
                <w:kern w:val="0"/>
                <w:sz w:val="22"/>
                <w:szCs w:val="22"/>
                <w:lang w:val="ru-RU" w:eastAsia="ru-RU" w:bidi="ar-SA"/>
              </w:rPr>
              <w:t>9</w:t>
            </w:r>
          </w:p>
        </w:tc>
        <w:tc>
          <w:tcPr>
            <w:tcW w:w="844" w:type="dxa"/>
            <w:tcBorders/>
            <w:vAlign w:val="center"/>
          </w:tcPr>
          <w:p>
            <w:pPr>
              <w:pStyle w:val="Normal"/>
              <w:widowControl/>
              <w:spacing w:lineRule="auto" w:line="240" w:before="0" w:after="0"/>
              <w:jc w:val="center"/>
              <w:rPr>
                <w:sz w:val="22"/>
                <w:szCs w:val="22"/>
              </w:rPr>
            </w:pPr>
            <w:r>
              <w:rPr>
                <w:sz w:val="22"/>
                <w:szCs w:val="22"/>
              </w:rPr>
            </w:r>
          </w:p>
        </w:tc>
        <w:tc>
          <w:tcPr>
            <w:tcW w:w="844" w:type="dxa"/>
            <w:tcBorders/>
            <w:vAlign w:val="center"/>
          </w:tcPr>
          <w:p>
            <w:pPr>
              <w:pStyle w:val="Normal"/>
              <w:widowControl/>
              <w:spacing w:lineRule="auto" w:line="240" w:before="0" w:after="0"/>
              <w:jc w:val="center"/>
              <w:rPr>
                <w:sz w:val="22"/>
                <w:szCs w:val="22"/>
              </w:rPr>
            </w:pPr>
            <w:r>
              <w:rPr>
                <w:rFonts w:eastAsia="Times New Roman" w:cs="Times New Roman"/>
                <w:kern w:val="0"/>
                <w:sz w:val="22"/>
                <w:szCs w:val="22"/>
                <w:lang w:val="ru-RU" w:eastAsia="ru-RU" w:bidi="ar-SA"/>
              </w:rPr>
              <w:t>8</w:t>
            </w:r>
          </w:p>
        </w:tc>
        <w:tc>
          <w:tcPr>
            <w:tcW w:w="847" w:type="dxa"/>
            <w:tcBorders/>
            <w:shd w:color="auto" w:fill="auto" w:val="clear"/>
          </w:tcPr>
          <w:p>
            <w:pPr>
              <w:pStyle w:val="Normal"/>
              <w:widowControl/>
              <w:spacing w:lineRule="auto" w:line="240" w:before="0" w:after="0"/>
              <w:jc w:val="center"/>
              <w:rPr>
                <w:sz w:val="22"/>
                <w:szCs w:val="22"/>
              </w:rPr>
            </w:pPr>
            <w:r>
              <w:rPr>
                <w:sz w:val="22"/>
                <w:szCs w:val="22"/>
              </w:rPr>
            </w:r>
          </w:p>
        </w:tc>
        <w:tc>
          <w:tcPr>
            <w:tcW w:w="2248" w:type="dxa"/>
            <w:tcBorders/>
            <w:shd w:color="auto" w:fill="F2F2F2" w:themeFill="background1" w:themeFillShade="f2" w:val="clear"/>
            <w:vAlign w:val="center"/>
          </w:tcPr>
          <w:p>
            <w:pPr>
              <w:pStyle w:val="Normal"/>
              <w:widowControl/>
              <w:spacing w:lineRule="auto" w:line="240" w:before="0" w:after="0"/>
              <w:jc w:val="center"/>
              <w:rPr>
                <w:sz w:val="22"/>
                <w:szCs w:val="22"/>
              </w:rPr>
            </w:pPr>
            <w:r>
              <w:rPr>
                <w:rFonts w:eastAsia="Times New Roman" w:cs="Times New Roman"/>
                <w:kern w:val="0"/>
                <w:sz w:val="22"/>
                <w:szCs w:val="22"/>
                <w:lang w:val="ru-RU" w:eastAsia="ru-RU" w:bidi="ar-SA"/>
              </w:rPr>
              <w:t>22</w:t>
            </w:r>
          </w:p>
        </w:tc>
      </w:tr>
      <w:tr>
        <w:trPr>
          <w:trHeight w:val="50" w:hRule="atLeast"/>
        </w:trPr>
        <w:tc>
          <w:tcPr>
            <w:tcW w:w="2105" w:type="dxa"/>
            <w:vMerge w:val="continue"/>
            <w:tcBorders/>
            <w:shd w:color="auto" w:fill="92D050" w:val="clear"/>
            <w:vAlign w:val="center"/>
          </w:tcPr>
          <w:p>
            <w:pPr>
              <w:pStyle w:val="Normal"/>
              <w:widowControl/>
              <w:spacing w:lineRule="auto" w:line="240" w:before="0" w:after="0"/>
              <w:jc w:val="both"/>
              <w:rPr>
                <w:b/>
                <w:sz w:val="22"/>
                <w:szCs w:val="22"/>
              </w:rPr>
            </w:pPr>
            <w:r>
              <w:rPr>
                <w:b/>
                <w:sz w:val="22"/>
                <w:szCs w:val="22"/>
              </w:rPr>
            </w:r>
          </w:p>
        </w:tc>
        <w:tc>
          <w:tcPr>
            <w:tcW w:w="281" w:type="dxa"/>
            <w:tcBorders/>
            <w:shd w:color="auto" w:fill="00B050" w:val="clear"/>
            <w:vAlign w:val="center"/>
          </w:tcPr>
          <w:p>
            <w:pPr>
              <w:pStyle w:val="Normal"/>
              <w:widowControl/>
              <w:spacing w:lineRule="auto" w:line="240" w:before="0" w:after="0"/>
              <w:jc w:val="center"/>
              <w:rPr>
                <w:b/>
                <w:color w:themeColor="background1" w:val="FFFFFF"/>
                <w:sz w:val="22"/>
                <w:szCs w:val="22"/>
                <w:lang w:val="en-US"/>
              </w:rPr>
            </w:pPr>
            <w:r>
              <w:rPr>
                <w:rFonts w:eastAsia="Times New Roman" w:cs="Times New Roman"/>
                <w:b/>
                <w:color w:themeColor="background1" w:val="FFFFFF"/>
                <w:kern w:val="0"/>
                <w:sz w:val="22"/>
                <w:szCs w:val="22"/>
                <w:lang w:val="en-US" w:eastAsia="ru-RU" w:bidi="ar-SA"/>
              </w:rPr>
              <w:t>3</w:t>
            </w:r>
          </w:p>
        </w:tc>
        <w:tc>
          <w:tcPr>
            <w:tcW w:w="850" w:type="dxa"/>
            <w:gridSpan w:val="2"/>
            <w:tcBorders/>
            <w:vAlign w:val="center"/>
          </w:tcPr>
          <w:p>
            <w:pPr>
              <w:pStyle w:val="Normal"/>
              <w:widowControl/>
              <w:spacing w:lineRule="auto" w:line="240" w:before="0" w:after="0"/>
              <w:jc w:val="center"/>
              <w:rPr>
                <w:sz w:val="22"/>
                <w:szCs w:val="22"/>
              </w:rPr>
            </w:pPr>
            <w:r>
              <w:rPr>
                <w:sz w:val="22"/>
                <w:szCs w:val="22"/>
              </w:rPr>
            </w:r>
          </w:p>
        </w:tc>
        <w:tc>
          <w:tcPr>
            <w:tcW w:w="847" w:type="dxa"/>
            <w:tcBorders/>
            <w:vAlign w:val="center"/>
          </w:tcPr>
          <w:p>
            <w:pPr>
              <w:pStyle w:val="Normal"/>
              <w:widowControl/>
              <w:spacing w:lineRule="auto" w:line="240" w:before="0" w:after="0"/>
              <w:jc w:val="center"/>
              <w:rPr>
                <w:sz w:val="22"/>
                <w:szCs w:val="22"/>
              </w:rPr>
            </w:pPr>
            <w:r>
              <w:rPr>
                <w:sz w:val="22"/>
                <w:szCs w:val="22"/>
              </w:rPr>
            </w:r>
          </w:p>
        </w:tc>
        <w:tc>
          <w:tcPr>
            <w:tcW w:w="844" w:type="dxa"/>
            <w:tcBorders/>
            <w:vAlign w:val="center"/>
          </w:tcPr>
          <w:p>
            <w:pPr>
              <w:pStyle w:val="Normal"/>
              <w:widowControl/>
              <w:spacing w:lineRule="auto" w:line="240" w:before="0" w:after="0"/>
              <w:jc w:val="center"/>
              <w:rPr>
                <w:sz w:val="22"/>
                <w:szCs w:val="22"/>
              </w:rPr>
            </w:pPr>
            <w:r>
              <w:rPr>
                <w:rFonts w:eastAsia="Times New Roman" w:cs="Times New Roman"/>
                <w:kern w:val="0"/>
                <w:sz w:val="22"/>
                <w:szCs w:val="22"/>
                <w:lang w:val="ru-RU" w:eastAsia="ru-RU" w:bidi="ar-SA"/>
              </w:rPr>
              <w:t>10</w:t>
            </w:r>
          </w:p>
        </w:tc>
        <w:tc>
          <w:tcPr>
            <w:tcW w:w="844" w:type="dxa"/>
            <w:tcBorders/>
            <w:vAlign w:val="center"/>
          </w:tcPr>
          <w:p>
            <w:pPr>
              <w:pStyle w:val="Normal"/>
              <w:widowControl/>
              <w:spacing w:lineRule="auto" w:line="240" w:before="0" w:after="0"/>
              <w:jc w:val="center"/>
              <w:rPr>
                <w:sz w:val="22"/>
                <w:szCs w:val="22"/>
              </w:rPr>
            </w:pPr>
            <w:r>
              <w:rPr>
                <w:sz w:val="22"/>
                <w:szCs w:val="22"/>
              </w:rPr>
            </w:r>
          </w:p>
        </w:tc>
        <w:tc>
          <w:tcPr>
            <w:tcW w:w="847" w:type="dxa"/>
            <w:tcBorders/>
            <w:shd w:color="auto" w:fill="auto" w:val="clear"/>
          </w:tcPr>
          <w:p>
            <w:pPr>
              <w:pStyle w:val="Normal"/>
              <w:widowControl/>
              <w:spacing w:lineRule="auto" w:line="240" w:before="0" w:after="0"/>
              <w:jc w:val="center"/>
              <w:rPr>
                <w:sz w:val="22"/>
                <w:szCs w:val="22"/>
              </w:rPr>
            </w:pPr>
            <w:r>
              <w:rPr>
                <w:sz w:val="22"/>
                <w:szCs w:val="22"/>
              </w:rPr>
            </w:r>
          </w:p>
        </w:tc>
        <w:tc>
          <w:tcPr>
            <w:tcW w:w="2248" w:type="dxa"/>
            <w:tcBorders/>
            <w:shd w:color="auto" w:fill="F2F2F2" w:themeFill="background1" w:themeFillShade="f2" w:val="clear"/>
            <w:vAlign w:val="center"/>
          </w:tcPr>
          <w:p>
            <w:pPr>
              <w:pStyle w:val="Normal"/>
              <w:widowControl/>
              <w:spacing w:lineRule="auto" w:line="240" w:before="0" w:after="0"/>
              <w:jc w:val="center"/>
              <w:rPr>
                <w:sz w:val="22"/>
                <w:szCs w:val="22"/>
              </w:rPr>
            </w:pPr>
            <w:r>
              <w:rPr>
                <w:rFonts w:eastAsia="Times New Roman" w:cs="Times New Roman"/>
                <w:kern w:val="0"/>
                <w:sz w:val="22"/>
                <w:szCs w:val="22"/>
                <w:lang w:val="ru-RU" w:eastAsia="ru-RU" w:bidi="ar-SA"/>
              </w:rPr>
              <w:t>10</w:t>
            </w:r>
          </w:p>
        </w:tc>
      </w:tr>
      <w:tr>
        <w:trPr>
          <w:trHeight w:val="50" w:hRule="atLeast"/>
        </w:trPr>
        <w:tc>
          <w:tcPr>
            <w:tcW w:w="2105" w:type="dxa"/>
            <w:vMerge w:val="continue"/>
            <w:tcBorders/>
            <w:shd w:color="auto" w:fill="92D050" w:val="clear"/>
            <w:vAlign w:val="center"/>
          </w:tcPr>
          <w:p>
            <w:pPr>
              <w:pStyle w:val="Normal"/>
              <w:widowControl/>
              <w:spacing w:lineRule="auto" w:line="240" w:before="0" w:after="0"/>
              <w:jc w:val="both"/>
              <w:rPr>
                <w:b/>
                <w:sz w:val="22"/>
                <w:szCs w:val="22"/>
              </w:rPr>
            </w:pPr>
            <w:r>
              <w:rPr>
                <w:b/>
                <w:sz w:val="22"/>
                <w:szCs w:val="22"/>
              </w:rPr>
            </w:r>
          </w:p>
        </w:tc>
        <w:tc>
          <w:tcPr>
            <w:tcW w:w="281" w:type="dxa"/>
            <w:tcBorders/>
            <w:shd w:color="auto" w:fill="00B050" w:val="clear"/>
            <w:vAlign w:val="center"/>
          </w:tcPr>
          <w:p>
            <w:pPr>
              <w:pStyle w:val="Normal"/>
              <w:widowControl/>
              <w:spacing w:lineRule="auto" w:line="240" w:before="0" w:after="0"/>
              <w:jc w:val="center"/>
              <w:rPr>
                <w:b/>
                <w:color w:themeColor="background1" w:val="FFFFFF"/>
                <w:sz w:val="22"/>
                <w:szCs w:val="22"/>
                <w:lang w:val="en-US"/>
              </w:rPr>
            </w:pPr>
            <w:r>
              <w:rPr>
                <w:rFonts w:eastAsia="Times New Roman" w:cs="Times New Roman"/>
                <w:b/>
                <w:color w:themeColor="background1" w:val="FFFFFF"/>
                <w:kern w:val="0"/>
                <w:sz w:val="22"/>
                <w:szCs w:val="22"/>
                <w:lang w:val="en-US" w:eastAsia="ru-RU" w:bidi="ar-SA"/>
              </w:rPr>
              <w:t>4</w:t>
            </w:r>
          </w:p>
        </w:tc>
        <w:tc>
          <w:tcPr>
            <w:tcW w:w="850" w:type="dxa"/>
            <w:gridSpan w:val="2"/>
            <w:tcBorders/>
            <w:vAlign w:val="center"/>
          </w:tcPr>
          <w:p>
            <w:pPr>
              <w:pStyle w:val="Normal"/>
              <w:widowControl/>
              <w:spacing w:lineRule="auto" w:line="240" w:before="0" w:after="0"/>
              <w:jc w:val="center"/>
              <w:rPr>
                <w:sz w:val="22"/>
                <w:szCs w:val="22"/>
              </w:rPr>
            </w:pPr>
            <w:r>
              <w:rPr>
                <w:rFonts w:eastAsia="Times New Roman" w:cs="Times New Roman"/>
                <w:kern w:val="0"/>
                <w:sz w:val="22"/>
                <w:szCs w:val="22"/>
                <w:lang w:val="ru-RU" w:eastAsia="ru-RU" w:bidi="ar-SA"/>
              </w:rPr>
              <w:t>2</w:t>
            </w:r>
          </w:p>
        </w:tc>
        <w:tc>
          <w:tcPr>
            <w:tcW w:w="847" w:type="dxa"/>
            <w:tcBorders/>
            <w:vAlign w:val="center"/>
          </w:tcPr>
          <w:p>
            <w:pPr>
              <w:pStyle w:val="Normal"/>
              <w:widowControl/>
              <w:spacing w:lineRule="auto" w:line="240" w:before="0" w:after="0"/>
              <w:jc w:val="center"/>
              <w:rPr>
                <w:sz w:val="22"/>
                <w:szCs w:val="22"/>
              </w:rPr>
            </w:pPr>
            <w:r>
              <w:rPr>
                <w:sz w:val="22"/>
                <w:szCs w:val="22"/>
              </w:rPr>
            </w:r>
          </w:p>
        </w:tc>
        <w:tc>
          <w:tcPr>
            <w:tcW w:w="844" w:type="dxa"/>
            <w:tcBorders/>
            <w:vAlign w:val="center"/>
          </w:tcPr>
          <w:p>
            <w:pPr>
              <w:pStyle w:val="Normal"/>
              <w:widowControl/>
              <w:spacing w:lineRule="auto" w:line="240" w:before="0" w:after="0"/>
              <w:jc w:val="center"/>
              <w:rPr>
                <w:sz w:val="22"/>
                <w:szCs w:val="22"/>
              </w:rPr>
            </w:pPr>
            <w:r>
              <w:rPr>
                <w:rFonts w:eastAsia="Times New Roman" w:cs="Times New Roman"/>
                <w:kern w:val="0"/>
                <w:sz w:val="22"/>
                <w:szCs w:val="22"/>
                <w:lang w:val="ru-RU" w:eastAsia="ru-RU" w:bidi="ar-SA"/>
              </w:rPr>
              <w:t>10</w:t>
            </w:r>
          </w:p>
        </w:tc>
        <w:tc>
          <w:tcPr>
            <w:tcW w:w="844" w:type="dxa"/>
            <w:tcBorders/>
            <w:vAlign w:val="center"/>
          </w:tcPr>
          <w:p>
            <w:pPr>
              <w:pStyle w:val="Normal"/>
              <w:widowControl/>
              <w:spacing w:lineRule="auto" w:line="240" w:before="0" w:after="0"/>
              <w:jc w:val="center"/>
              <w:rPr>
                <w:sz w:val="22"/>
                <w:szCs w:val="22"/>
              </w:rPr>
            </w:pPr>
            <w:r>
              <w:rPr>
                <w:rFonts w:eastAsia="Times New Roman" w:cs="Times New Roman"/>
                <w:kern w:val="0"/>
                <w:sz w:val="22"/>
                <w:szCs w:val="22"/>
                <w:lang w:val="ru-RU" w:eastAsia="ru-RU" w:bidi="ar-SA"/>
              </w:rPr>
              <w:t>6</w:t>
            </w:r>
          </w:p>
        </w:tc>
        <w:tc>
          <w:tcPr>
            <w:tcW w:w="847" w:type="dxa"/>
            <w:tcBorders/>
            <w:shd w:color="auto" w:fill="auto" w:val="clear"/>
          </w:tcPr>
          <w:p>
            <w:pPr>
              <w:pStyle w:val="Normal"/>
              <w:widowControl/>
              <w:spacing w:lineRule="auto" w:line="240" w:before="0" w:after="0"/>
              <w:jc w:val="center"/>
              <w:rPr>
                <w:sz w:val="22"/>
                <w:szCs w:val="22"/>
              </w:rPr>
            </w:pPr>
            <w:r>
              <w:rPr>
                <w:sz w:val="22"/>
                <w:szCs w:val="22"/>
              </w:rPr>
            </w:r>
          </w:p>
        </w:tc>
        <w:tc>
          <w:tcPr>
            <w:tcW w:w="2248" w:type="dxa"/>
            <w:tcBorders/>
            <w:shd w:color="auto" w:fill="F2F2F2" w:themeFill="background1" w:themeFillShade="f2" w:val="clear"/>
            <w:vAlign w:val="center"/>
          </w:tcPr>
          <w:p>
            <w:pPr>
              <w:pStyle w:val="Normal"/>
              <w:widowControl/>
              <w:spacing w:lineRule="auto" w:line="240" w:before="0" w:after="0"/>
              <w:jc w:val="center"/>
              <w:rPr>
                <w:sz w:val="22"/>
                <w:szCs w:val="22"/>
              </w:rPr>
            </w:pPr>
            <w:r>
              <w:rPr>
                <w:rFonts w:eastAsia="Times New Roman" w:cs="Times New Roman"/>
                <w:kern w:val="0"/>
                <w:sz w:val="22"/>
                <w:szCs w:val="22"/>
                <w:lang w:val="ru-RU" w:eastAsia="ru-RU" w:bidi="ar-SA"/>
              </w:rPr>
              <w:t>18</w:t>
            </w:r>
          </w:p>
        </w:tc>
      </w:tr>
      <w:tr>
        <w:trPr>
          <w:trHeight w:val="283" w:hRule="atLeast"/>
        </w:trPr>
        <w:tc>
          <w:tcPr>
            <w:tcW w:w="2105" w:type="dxa"/>
            <w:vMerge w:val="continue"/>
            <w:tcBorders/>
            <w:shd w:color="auto" w:fill="92D050" w:val="clear"/>
            <w:vAlign w:val="center"/>
          </w:tcPr>
          <w:p>
            <w:pPr>
              <w:pStyle w:val="Normal"/>
              <w:widowControl/>
              <w:spacing w:lineRule="auto" w:line="240" w:before="0" w:after="0"/>
              <w:jc w:val="both"/>
              <w:rPr>
                <w:b/>
                <w:sz w:val="22"/>
                <w:szCs w:val="22"/>
              </w:rPr>
            </w:pPr>
            <w:r>
              <w:rPr>
                <w:b/>
                <w:sz w:val="22"/>
                <w:szCs w:val="22"/>
              </w:rPr>
            </w:r>
          </w:p>
        </w:tc>
        <w:tc>
          <w:tcPr>
            <w:tcW w:w="281" w:type="dxa"/>
            <w:tcBorders/>
            <w:shd w:color="auto" w:fill="00B050" w:val="clear"/>
            <w:vAlign w:val="center"/>
          </w:tcPr>
          <w:p>
            <w:pPr>
              <w:pStyle w:val="Normal"/>
              <w:widowControl/>
              <w:spacing w:lineRule="auto" w:line="240" w:before="0" w:after="0"/>
              <w:jc w:val="center"/>
              <w:rPr>
                <w:b/>
                <w:color w:themeColor="background1" w:val="FFFFFF"/>
                <w:sz w:val="22"/>
                <w:szCs w:val="22"/>
                <w:lang w:val="en-US"/>
              </w:rPr>
            </w:pPr>
            <w:r>
              <w:rPr>
                <w:rFonts w:eastAsia="Times New Roman" w:cs="Times New Roman"/>
                <w:b/>
                <w:color w:themeColor="background1" w:val="FFFFFF"/>
                <w:kern w:val="0"/>
                <w:sz w:val="22"/>
                <w:szCs w:val="22"/>
                <w:lang w:val="en-US" w:eastAsia="ru-RU" w:bidi="ar-SA"/>
              </w:rPr>
              <w:t>5</w:t>
            </w:r>
          </w:p>
        </w:tc>
        <w:tc>
          <w:tcPr>
            <w:tcW w:w="850" w:type="dxa"/>
            <w:gridSpan w:val="2"/>
            <w:tcBorders/>
            <w:vAlign w:val="center"/>
          </w:tcPr>
          <w:p>
            <w:pPr>
              <w:pStyle w:val="Normal"/>
              <w:widowControl/>
              <w:spacing w:lineRule="auto" w:line="240" w:before="0" w:after="0"/>
              <w:jc w:val="center"/>
              <w:rPr>
                <w:sz w:val="22"/>
                <w:szCs w:val="22"/>
              </w:rPr>
            </w:pPr>
            <w:r>
              <w:rPr>
                <w:sz w:val="22"/>
                <w:szCs w:val="22"/>
              </w:rPr>
            </w:r>
          </w:p>
        </w:tc>
        <w:tc>
          <w:tcPr>
            <w:tcW w:w="847" w:type="dxa"/>
            <w:tcBorders/>
            <w:vAlign w:val="center"/>
          </w:tcPr>
          <w:p>
            <w:pPr>
              <w:pStyle w:val="Normal"/>
              <w:widowControl/>
              <w:spacing w:lineRule="auto" w:line="240" w:before="0" w:after="0"/>
              <w:jc w:val="center"/>
              <w:rPr>
                <w:sz w:val="22"/>
                <w:szCs w:val="22"/>
              </w:rPr>
            </w:pPr>
            <w:r>
              <w:rPr>
                <w:rFonts w:eastAsia="Times New Roman" w:cs="Times New Roman"/>
                <w:kern w:val="0"/>
                <w:sz w:val="22"/>
                <w:szCs w:val="22"/>
                <w:lang w:val="ru-RU" w:eastAsia="ru-RU" w:bidi="ar-SA"/>
              </w:rPr>
              <w:t>4</w:t>
            </w:r>
          </w:p>
        </w:tc>
        <w:tc>
          <w:tcPr>
            <w:tcW w:w="844" w:type="dxa"/>
            <w:tcBorders/>
            <w:vAlign w:val="center"/>
          </w:tcPr>
          <w:p>
            <w:pPr>
              <w:pStyle w:val="Normal"/>
              <w:widowControl/>
              <w:spacing w:lineRule="auto" w:line="240" w:before="0" w:after="0"/>
              <w:jc w:val="center"/>
              <w:rPr>
                <w:sz w:val="22"/>
                <w:szCs w:val="22"/>
              </w:rPr>
            </w:pPr>
            <w:r>
              <w:rPr>
                <w:sz w:val="22"/>
                <w:szCs w:val="22"/>
              </w:rPr>
            </w:r>
          </w:p>
        </w:tc>
        <w:tc>
          <w:tcPr>
            <w:tcW w:w="844" w:type="dxa"/>
            <w:tcBorders/>
            <w:vAlign w:val="center"/>
          </w:tcPr>
          <w:p>
            <w:pPr>
              <w:pStyle w:val="Normal"/>
              <w:widowControl/>
              <w:spacing w:lineRule="auto" w:line="240" w:before="0" w:after="0"/>
              <w:jc w:val="center"/>
              <w:rPr>
                <w:sz w:val="22"/>
                <w:szCs w:val="22"/>
              </w:rPr>
            </w:pPr>
            <w:r>
              <w:rPr>
                <w:sz w:val="22"/>
                <w:szCs w:val="22"/>
              </w:rPr>
            </w:r>
          </w:p>
        </w:tc>
        <w:tc>
          <w:tcPr>
            <w:tcW w:w="847" w:type="dxa"/>
            <w:tcBorders/>
            <w:shd w:color="auto" w:fill="auto" w:val="clear"/>
          </w:tcPr>
          <w:p>
            <w:pPr>
              <w:pStyle w:val="Normal"/>
              <w:widowControl/>
              <w:spacing w:lineRule="auto" w:line="240" w:before="0" w:after="0"/>
              <w:jc w:val="center"/>
              <w:rPr>
                <w:sz w:val="22"/>
                <w:szCs w:val="22"/>
              </w:rPr>
            </w:pPr>
            <w:r>
              <w:rPr>
                <w:sz w:val="22"/>
                <w:szCs w:val="22"/>
              </w:rPr>
            </w:r>
          </w:p>
        </w:tc>
        <w:tc>
          <w:tcPr>
            <w:tcW w:w="2248" w:type="dxa"/>
            <w:tcBorders/>
            <w:shd w:color="auto" w:fill="F2F2F2" w:themeFill="background1" w:themeFillShade="f2" w:val="clear"/>
            <w:vAlign w:val="center"/>
          </w:tcPr>
          <w:p>
            <w:pPr>
              <w:pStyle w:val="Normal"/>
              <w:widowControl/>
              <w:spacing w:lineRule="auto" w:line="240" w:before="0" w:after="0"/>
              <w:jc w:val="center"/>
              <w:rPr>
                <w:sz w:val="22"/>
                <w:szCs w:val="22"/>
              </w:rPr>
            </w:pPr>
            <w:r>
              <w:rPr>
                <w:rFonts w:eastAsia="Times New Roman" w:cs="Times New Roman"/>
                <w:kern w:val="0"/>
                <w:sz w:val="22"/>
                <w:szCs w:val="22"/>
                <w:lang w:val="ru-RU" w:eastAsia="ru-RU" w:bidi="ar-SA"/>
              </w:rPr>
              <w:t>4</w:t>
            </w:r>
          </w:p>
        </w:tc>
      </w:tr>
      <w:tr>
        <w:trPr>
          <w:trHeight w:val="283" w:hRule="atLeast"/>
        </w:trPr>
        <w:tc>
          <w:tcPr>
            <w:tcW w:w="2105" w:type="dxa"/>
            <w:vMerge w:val="continue"/>
            <w:tcBorders/>
            <w:shd w:color="auto" w:fill="92D050" w:val="clear"/>
            <w:vAlign w:val="center"/>
          </w:tcPr>
          <w:p>
            <w:pPr>
              <w:pStyle w:val="Normal"/>
              <w:widowControl/>
              <w:spacing w:lineRule="auto" w:line="240" w:before="0" w:after="0"/>
              <w:jc w:val="both"/>
              <w:rPr>
                <w:b/>
              </w:rPr>
            </w:pPr>
            <w:r>
              <w:rPr>
                <w:b/>
              </w:rPr>
            </w:r>
          </w:p>
        </w:tc>
        <w:tc>
          <w:tcPr>
            <w:tcW w:w="281" w:type="dxa"/>
            <w:tcBorders/>
            <w:shd w:color="auto" w:fill="00B050" w:val="clear"/>
            <w:vAlign w:val="center"/>
          </w:tcPr>
          <w:p>
            <w:pPr>
              <w:pStyle w:val="Normal"/>
              <w:widowControl/>
              <w:spacing w:lineRule="auto" w:line="240" w:before="0" w:after="0"/>
              <w:jc w:val="center"/>
              <w:rPr>
                <w:b/>
                <w:color w:themeColor="background1" w:val="FFFFFF"/>
              </w:rPr>
            </w:pPr>
            <w:r>
              <w:rPr>
                <w:rFonts w:eastAsia="Times New Roman" w:cs="Times New Roman"/>
                <w:b/>
                <w:color w:themeColor="background1" w:val="FFFFFF"/>
                <w:kern w:val="0"/>
                <w:sz w:val="20"/>
                <w:szCs w:val="20"/>
                <w:lang w:val="ru-RU" w:eastAsia="ru-RU" w:bidi="ar-SA"/>
              </w:rPr>
              <w:t>6</w:t>
            </w:r>
          </w:p>
        </w:tc>
        <w:tc>
          <w:tcPr>
            <w:tcW w:w="850" w:type="dxa"/>
            <w:gridSpan w:val="2"/>
            <w:tcBorders/>
            <w:vAlign w:val="center"/>
          </w:tcPr>
          <w:p>
            <w:pPr>
              <w:pStyle w:val="Normal"/>
              <w:widowControl/>
              <w:spacing w:lineRule="auto" w:line="240" w:before="0" w:after="0"/>
              <w:jc w:val="center"/>
              <w:rPr>
                <w:sz w:val="22"/>
                <w:szCs w:val="22"/>
              </w:rPr>
            </w:pPr>
            <w:r>
              <w:rPr>
                <w:rFonts w:eastAsia="Times New Roman" w:cs="Times New Roman"/>
                <w:kern w:val="0"/>
                <w:sz w:val="22"/>
                <w:szCs w:val="22"/>
                <w:lang w:val="ru-RU" w:eastAsia="ru-RU" w:bidi="ar-SA"/>
              </w:rPr>
              <w:t>8</w:t>
            </w:r>
          </w:p>
        </w:tc>
        <w:tc>
          <w:tcPr>
            <w:tcW w:w="847" w:type="dxa"/>
            <w:tcBorders/>
            <w:vAlign w:val="center"/>
          </w:tcPr>
          <w:p>
            <w:pPr>
              <w:pStyle w:val="Normal"/>
              <w:widowControl/>
              <w:spacing w:lineRule="auto" w:line="240" w:before="0" w:after="0"/>
              <w:jc w:val="center"/>
              <w:rPr>
                <w:sz w:val="22"/>
                <w:szCs w:val="22"/>
              </w:rPr>
            </w:pPr>
            <w:r>
              <w:rPr>
                <w:sz w:val="22"/>
                <w:szCs w:val="22"/>
              </w:rPr>
            </w:r>
          </w:p>
        </w:tc>
        <w:tc>
          <w:tcPr>
            <w:tcW w:w="844" w:type="dxa"/>
            <w:tcBorders/>
            <w:vAlign w:val="center"/>
          </w:tcPr>
          <w:p>
            <w:pPr>
              <w:pStyle w:val="Normal"/>
              <w:widowControl/>
              <w:spacing w:lineRule="auto" w:line="240" w:before="0" w:after="0"/>
              <w:jc w:val="center"/>
              <w:rPr>
                <w:sz w:val="22"/>
                <w:szCs w:val="22"/>
              </w:rPr>
            </w:pPr>
            <w:r>
              <w:rPr>
                <w:sz w:val="22"/>
                <w:szCs w:val="22"/>
              </w:rPr>
            </w:r>
          </w:p>
        </w:tc>
        <w:tc>
          <w:tcPr>
            <w:tcW w:w="844" w:type="dxa"/>
            <w:tcBorders/>
            <w:vAlign w:val="center"/>
          </w:tcPr>
          <w:p>
            <w:pPr>
              <w:pStyle w:val="Normal"/>
              <w:widowControl/>
              <w:spacing w:lineRule="auto" w:line="240" w:before="0" w:after="0"/>
              <w:jc w:val="center"/>
              <w:rPr>
                <w:sz w:val="22"/>
                <w:szCs w:val="22"/>
              </w:rPr>
            </w:pPr>
            <w:r>
              <w:rPr>
                <w:sz w:val="22"/>
                <w:szCs w:val="22"/>
              </w:rPr>
            </w:r>
          </w:p>
        </w:tc>
        <w:tc>
          <w:tcPr>
            <w:tcW w:w="847" w:type="dxa"/>
            <w:tcBorders/>
            <w:shd w:color="auto" w:fill="auto" w:val="clear"/>
          </w:tcPr>
          <w:p>
            <w:pPr>
              <w:pStyle w:val="Normal"/>
              <w:widowControl/>
              <w:spacing w:lineRule="auto" w:line="240" w:before="0" w:after="0"/>
              <w:jc w:val="center"/>
              <w:rPr>
                <w:sz w:val="22"/>
                <w:szCs w:val="22"/>
              </w:rPr>
            </w:pPr>
            <w:r>
              <w:rPr>
                <w:sz w:val="22"/>
                <w:szCs w:val="22"/>
              </w:rPr>
            </w:r>
          </w:p>
        </w:tc>
        <w:tc>
          <w:tcPr>
            <w:tcW w:w="2248" w:type="dxa"/>
            <w:tcBorders/>
            <w:shd w:color="auto" w:fill="F2F2F2" w:themeFill="background1" w:themeFillShade="f2" w:val="clear"/>
            <w:vAlign w:val="center"/>
          </w:tcPr>
          <w:p>
            <w:pPr>
              <w:pStyle w:val="Normal"/>
              <w:widowControl/>
              <w:spacing w:lineRule="auto" w:line="240" w:before="0" w:after="0"/>
              <w:jc w:val="center"/>
              <w:rPr>
                <w:sz w:val="22"/>
                <w:szCs w:val="22"/>
              </w:rPr>
            </w:pPr>
            <w:r>
              <w:rPr>
                <w:rFonts w:eastAsia="Times New Roman" w:cs="Times New Roman"/>
                <w:kern w:val="0"/>
                <w:sz w:val="22"/>
                <w:szCs w:val="22"/>
                <w:lang w:val="ru-RU" w:eastAsia="ru-RU" w:bidi="ar-SA"/>
              </w:rPr>
              <w:t>8</w:t>
            </w:r>
          </w:p>
        </w:tc>
      </w:tr>
      <w:tr>
        <w:trPr>
          <w:trHeight w:val="283" w:hRule="atLeast"/>
        </w:trPr>
        <w:tc>
          <w:tcPr>
            <w:tcW w:w="2105" w:type="dxa"/>
            <w:vMerge w:val="continue"/>
            <w:tcBorders/>
            <w:shd w:color="auto" w:fill="92D050" w:val="clear"/>
            <w:vAlign w:val="center"/>
          </w:tcPr>
          <w:p>
            <w:pPr>
              <w:pStyle w:val="Normal"/>
              <w:widowControl/>
              <w:spacing w:lineRule="auto" w:line="240" w:before="0" w:after="0"/>
              <w:jc w:val="both"/>
              <w:rPr>
                <w:b/>
              </w:rPr>
            </w:pPr>
            <w:r>
              <w:rPr>
                <w:b/>
              </w:rPr>
            </w:r>
          </w:p>
        </w:tc>
        <w:tc>
          <w:tcPr>
            <w:tcW w:w="281" w:type="dxa"/>
            <w:tcBorders/>
            <w:shd w:color="auto" w:fill="00B050" w:val="clear"/>
            <w:vAlign w:val="center"/>
          </w:tcPr>
          <w:p>
            <w:pPr>
              <w:pStyle w:val="Normal"/>
              <w:widowControl/>
              <w:spacing w:lineRule="auto" w:line="240" w:before="0" w:after="0"/>
              <w:jc w:val="center"/>
              <w:rPr>
                <w:b/>
                <w:color w:themeColor="background1" w:val="FFFFFF"/>
              </w:rPr>
            </w:pPr>
            <w:r>
              <w:rPr>
                <w:rFonts w:eastAsia="Times New Roman" w:cs="Times New Roman"/>
                <w:b/>
                <w:color w:themeColor="background1" w:val="FFFFFF"/>
                <w:kern w:val="0"/>
                <w:sz w:val="20"/>
                <w:szCs w:val="20"/>
                <w:lang w:val="ru-RU" w:eastAsia="ru-RU" w:bidi="ar-SA"/>
              </w:rPr>
              <w:t>7</w:t>
            </w:r>
          </w:p>
        </w:tc>
        <w:tc>
          <w:tcPr>
            <w:tcW w:w="850" w:type="dxa"/>
            <w:gridSpan w:val="2"/>
            <w:tcBorders/>
            <w:vAlign w:val="center"/>
          </w:tcPr>
          <w:p>
            <w:pPr>
              <w:pStyle w:val="Normal"/>
              <w:widowControl/>
              <w:spacing w:lineRule="auto" w:line="240" w:before="0" w:after="0"/>
              <w:jc w:val="center"/>
              <w:rPr>
                <w:sz w:val="22"/>
                <w:szCs w:val="22"/>
              </w:rPr>
            </w:pPr>
            <w:r>
              <w:rPr>
                <w:sz w:val="22"/>
                <w:szCs w:val="22"/>
              </w:rPr>
            </w:r>
          </w:p>
        </w:tc>
        <w:tc>
          <w:tcPr>
            <w:tcW w:w="847" w:type="dxa"/>
            <w:tcBorders/>
            <w:vAlign w:val="center"/>
          </w:tcPr>
          <w:p>
            <w:pPr>
              <w:pStyle w:val="Normal"/>
              <w:widowControl/>
              <w:spacing w:lineRule="auto" w:line="240" w:before="0" w:after="0"/>
              <w:jc w:val="center"/>
              <w:rPr>
                <w:sz w:val="22"/>
                <w:szCs w:val="22"/>
              </w:rPr>
            </w:pPr>
            <w:r>
              <w:rPr>
                <w:sz w:val="22"/>
                <w:szCs w:val="22"/>
              </w:rPr>
            </w:r>
          </w:p>
        </w:tc>
        <w:tc>
          <w:tcPr>
            <w:tcW w:w="844" w:type="dxa"/>
            <w:tcBorders/>
            <w:vAlign w:val="center"/>
          </w:tcPr>
          <w:p>
            <w:pPr>
              <w:pStyle w:val="Normal"/>
              <w:widowControl/>
              <w:spacing w:lineRule="auto" w:line="240" w:before="0" w:after="0"/>
              <w:jc w:val="center"/>
              <w:rPr>
                <w:sz w:val="22"/>
                <w:szCs w:val="22"/>
              </w:rPr>
            </w:pPr>
            <w:r>
              <w:rPr>
                <w:sz w:val="22"/>
                <w:szCs w:val="22"/>
              </w:rPr>
            </w:r>
          </w:p>
        </w:tc>
        <w:tc>
          <w:tcPr>
            <w:tcW w:w="844" w:type="dxa"/>
            <w:tcBorders/>
            <w:vAlign w:val="center"/>
          </w:tcPr>
          <w:p>
            <w:pPr>
              <w:pStyle w:val="Normal"/>
              <w:widowControl/>
              <w:spacing w:lineRule="auto" w:line="240" w:before="0" w:after="0"/>
              <w:jc w:val="center"/>
              <w:rPr>
                <w:sz w:val="22"/>
                <w:szCs w:val="22"/>
              </w:rPr>
            </w:pPr>
            <w:r>
              <w:rPr>
                <w:sz w:val="22"/>
                <w:szCs w:val="22"/>
              </w:rPr>
            </w:r>
          </w:p>
        </w:tc>
        <w:tc>
          <w:tcPr>
            <w:tcW w:w="847" w:type="dxa"/>
            <w:tcBorders/>
            <w:shd w:color="auto" w:fill="auto" w:val="clear"/>
          </w:tcPr>
          <w:p>
            <w:pPr>
              <w:pStyle w:val="Normal"/>
              <w:widowControl/>
              <w:spacing w:lineRule="auto" w:line="240" w:before="0" w:after="0"/>
              <w:jc w:val="center"/>
              <w:rPr>
                <w:sz w:val="22"/>
                <w:szCs w:val="22"/>
              </w:rPr>
            </w:pPr>
            <w:r>
              <w:rPr>
                <w:rFonts w:eastAsia="Times New Roman" w:cs="Times New Roman"/>
                <w:kern w:val="0"/>
                <w:sz w:val="22"/>
                <w:szCs w:val="22"/>
                <w:lang w:val="ru-RU" w:eastAsia="ru-RU" w:bidi="ar-SA"/>
              </w:rPr>
              <w:t>17</w:t>
            </w:r>
          </w:p>
        </w:tc>
        <w:tc>
          <w:tcPr>
            <w:tcW w:w="2248" w:type="dxa"/>
            <w:tcBorders/>
            <w:shd w:color="auto" w:fill="F2F2F2" w:themeFill="background1" w:themeFillShade="f2" w:val="clear"/>
            <w:vAlign w:val="center"/>
          </w:tcPr>
          <w:p>
            <w:pPr>
              <w:pStyle w:val="Normal"/>
              <w:widowControl/>
              <w:spacing w:lineRule="auto" w:line="240" w:before="0" w:after="0"/>
              <w:jc w:val="center"/>
              <w:rPr>
                <w:sz w:val="22"/>
                <w:szCs w:val="22"/>
              </w:rPr>
            </w:pPr>
            <w:r>
              <w:rPr>
                <w:rFonts w:eastAsia="Times New Roman" w:cs="Times New Roman"/>
                <w:kern w:val="0"/>
                <w:sz w:val="22"/>
                <w:szCs w:val="22"/>
                <w:lang w:val="ru-RU" w:eastAsia="ru-RU" w:bidi="ar-SA"/>
              </w:rPr>
              <w:t>17</w:t>
            </w:r>
          </w:p>
        </w:tc>
      </w:tr>
      <w:tr>
        <w:trPr>
          <w:trHeight w:val="50" w:hRule="atLeast"/>
        </w:trPr>
        <w:tc>
          <w:tcPr>
            <w:tcW w:w="2397" w:type="dxa"/>
            <w:gridSpan w:val="3"/>
            <w:tcBorders/>
            <w:shd w:color="auto" w:fill="00B050" w:val="clear"/>
            <w:vAlign w:val="center"/>
          </w:tcPr>
          <w:p>
            <w:pPr>
              <w:pStyle w:val="Normal"/>
              <w:widowControl/>
              <w:spacing w:lineRule="auto" w:line="240" w:before="0" w:after="0"/>
              <w:jc w:val="center"/>
              <w:rPr>
                <w:sz w:val="22"/>
                <w:szCs w:val="22"/>
              </w:rPr>
            </w:pPr>
            <w:r>
              <w:rPr>
                <w:rFonts w:eastAsia="Times New Roman" w:cs="Times New Roman"/>
                <w:b/>
                <w:kern w:val="0"/>
                <w:sz w:val="22"/>
                <w:szCs w:val="22"/>
                <w:lang w:val="ru-RU" w:eastAsia="ru-RU" w:bidi="ar-SA"/>
              </w:rPr>
              <w:t>Итого баллов за критерий/модуль</w:t>
            </w:r>
          </w:p>
        </w:tc>
        <w:tc>
          <w:tcPr>
            <w:tcW w:w="839" w:type="dxa"/>
            <w:tcBorders/>
            <w:shd w:color="auto" w:fill="F2F2F2" w:themeFill="background1" w:themeFillShade="f2" w:val="clear"/>
            <w:vAlign w:val="center"/>
          </w:tcPr>
          <w:p>
            <w:pPr>
              <w:pStyle w:val="Normal"/>
              <w:widowControl/>
              <w:spacing w:lineRule="auto" w:line="240" w:before="0" w:after="0"/>
              <w:jc w:val="center"/>
              <w:rPr>
                <w:sz w:val="22"/>
                <w:szCs w:val="22"/>
              </w:rPr>
            </w:pPr>
            <w:r>
              <w:rPr>
                <w:rFonts w:eastAsia="Times New Roman" w:cs="Times New Roman"/>
                <w:kern w:val="0"/>
                <w:sz w:val="22"/>
                <w:szCs w:val="22"/>
                <w:lang w:val="ru-RU" w:eastAsia="ru-RU" w:bidi="ar-SA"/>
              </w:rPr>
              <w:t>18</w:t>
            </w:r>
          </w:p>
        </w:tc>
        <w:tc>
          <w:tcPr>
            <w:tcW w:w="847" w:type="dxa"/>
            <w:tcBorders/>
            <w:shd w:color="auto" w:fill="F2F2F2" w:themeFill="background1" w:themeFillShade="f2" w:val="clear"/>
            <w:vAlign w:val="center"/>
          </w:tcPr>
          <w:p>
            <w:pPr>
              <w:pStyle w:val="Normal"/>
              <w:widowControl/>
              <w:spacing w:lineRule="auto" w:line="240" w:before="0" w:after="0"/>
              <w:jc w:val="center"/>
              <w:rPr>
                <w:sz w:val="22"/>
                <w:szCs w:val="22"/>
              </w:rPr>
            </w:pPr>
            <w:r>
              <w:rPr>
                <w:rFonts w:eastAsia="Times New Roman" w:cs="Times New Roman"/>
                <w:kern w:val="0"/>
                <w:sz w:val="22"/>
                <w:szCs w:val="22"/>
                <w:lang w:val="ru-RU" w:eastAsia="ru-RU" w:bidi="ar-SA"/>
              </w:rPr>
              <w:t>23</w:t>
            </w:r>
          </w:p>
        </w:tc>
        <w:tc>
          <w:tcPr>
            <w:tcW w:w="844" w:type="dxa"/>
            <w:tcBorders/>
            <w:shd w:color="auto" w:fill="F2F2F2" w:themeFill="background1" w:themeFillShade="f2" w:val="clear"/>
            <w:vAlign w:val="center"/>
          </w:tcPr>
          <w:p>
            <w:pPr>
              <w:pStyle w:val="Normal"/>
              <w:widowControl/>
              <w:spacing w:lineRule="auto" w:line="240" w:before="0" w:after="0"/>
              <w:jc w:val="center"/>
              <w:rPr>
                <w:sz w:val="22"/>
                <w:szCs w:val="22"/>
              </w:rPr>
            </w:pPr>
            <w:r>
              <w:rPr>
                <w:rFonts w:eastAsia="Times New Roman" w:cs="Times New Roman"/>
                <w:kern w:val="0"/>
                <w:sz w:val="22"/>
                <w:szCs w:val="22"/>
                <w:lang w:val="ru-RU" w:eastAsia="ru-RU" w:bidi="ar-SA"/>
              </w:rPr>
              <w:t>20</w:t>
            </w:r>
          </w:p>
        </w:tc>
        <w:tc>
          <w:tcPr>
            <w:tcW w:w="844" w:type="dxa"/>
            <w:tcBorders/>
            <w:shd w:color="auto" w:fill="F2F2F2" w:themeFill="background1" w:themeFillShade="f2" w:val="clear"/>
            <w:vAlign w:val="center"/>
          </w:tcPr>
          <w:p>
            <w:pPr>
              <w:pStyle w:val="Normal"/>
              <w:widowControl/>
              <w:spacing w:lineRule="auto" w:line="240" w:before="0" w:after="0"/>
              <w:jc w:val="center"/>
              <w:rPr>
                <w:sz w:val="22"/>
                <w:szCs w:val="22"/>
              </w:rPr>
            </w:pPr>
            <w:r>
              <w:rPr>
                <w:rFonts w:eastAsia="Times New Roman" w:cs="Times New Roman"/>
                <w:kern w:val="0"/>
                <w:sz w:val="22"/>
                <w:szCs w:val="22"/>
                <w:lang w:val="ru-RU" w:eastAsia="ru-RU" w:bidi="ar-SA"/>
              </w:rPr>
              <w:t>22</w:t>
            </w:r>
          </w:p>
        </w:tc>
        <w:tc>
          <w:tcPr>
            <w:tcW w:w="847" w:type="dxa"/>
            <w:tcBorders/>
            <w:shd w:color="auto" w:fill="F2F2F2" w:themeFill="background1" w:themeFillShade="f2" w:val="clear"/>
            <w:vAlign w:val="center"/>
          </w:tcPr>
          <w:p>
            <w:pPr>
              <w:pStyle w:val="Normal"/>
              <w:widowControl/>
              <w:spacing w:lineRule="auto" w:line="240" w:before="0" w:after="0"/>
              <w:jc w:val="center"/>
              <w:rPr>
                <w:sz w:val="22"/>
                <w:szCs w:val="22"/>
              </w:rPr>
            </w:pPr>
            <w:r>
              <w:rPr>
                <w:rFonts w:eastAsia="Times New Roman" w:cs="Times New Roman"/>
                <w:kern w:val="0"/>
                <w:sz w:val="22"/>
                <w:szCs w:val="22"/>
                <w:lang w:val="ru-RU" w:eastAsia="ru-RU" w:bidi="ar-SA"/>
              </w:rPr>
              <w:t>17</w:t>
            </w:r>
          </w:p>
        </w:tc>
        <w:tc>
          <w:tcPr>
            <w:tcW w:w="2248" w:type="dxa"/>
            <w:tcBorders/>
            <w:shd w:color="auto" w:fill="F2F2F2" w:themeFill="background1" w:themeFillShade="f2" w:val="clear"/>
            <w:vAlign w:val="center"/>
          </w:tcPr>
          <w:p>
            <w:pPr>
              <w:pStyle w:val="Normal"/>
              <w:widowControl/>
              <w:spacing w:lineRule="auto" w:line="240" w:before="0" w:after="0"/>
              <w:jc w:val="center"/>
              <w:rPr>
                <w:b/>
                <w:sz w:val="22"/>
                <w:szCs w:val="22"/>
              </w:rPr>
            </w:pPr>
            <w:r>
              <w:rPr>
                <w:rFonts w:eastAsia="Times New Roman" w:cs="Times New Roman"/>
                <w:b/>
                <w:kern w:val="0"/>
                <w:sz w:val="22"/>
                <w:szCs w:val="22"/>
                <w:lang w:val="ru-RU" w:eastAsia="ru-RU" w:bidi="ar-SA"/>
              </w:rPr>
              <w:t>100</w:t>
            </w:r>
          </w:p>
        </w:tc>
      </w:tr>
    </w:tbl>
    <w:p>
      <w:pPr>
        <w:pStyle w:val="Normal"/>
        <w:spacing w:lineRule="auto" w:line="240" w:before="0" w:after="0"/>
        <w:jc w:val="both"/>
        <w:rPr>
          <w:rFonts w:ascii="Times New Roman" w:hAnsi="Times New Roman" w:cs="Times New Roman"/>
        </w:rPr>
      </w:pPr>
      <w:r>
        <w:rPr>
          <w:rFonts w:cs="Times New Roman"/>
        </w:rPr>
      </w:r>
    </w:p>
    <w:p>
      <w:pPr>
        <w:pStyle w:val="-21"/>
        <w:spacing w:lineRule="auto" w:line="240" w:before="0" w:after="0"/>
        <w:ind w:firstLine="709"/>
        <w:rPr>
          <w:szCs w:val="28"/>
        </w:rPr>
      </w:pPr>
      <w:r>
        <w:rPr>
          <w:szCs w:val="28"/>
        </w:rPr>
      </w:r>
    </w:p>
    <w:p>
      <w:pPr>
        <w:pStyle w:val="-21"/>
        <w:spacing w:before="0" w:after="0"/>
        <w:ind w:firstLine="709"/>
        <w:jc w:val="both"/>
        <w:rPr>
          <w:sz w:val="24"/>
        </w:rPr>
      </w:pPr>
      <w:bookmarkStart w:id="9" w:name="_Toc126415504"/>
      <w:r>
        <w:rPr>
          <w:sz w:val="24"/>
        </w:rPr>
        <w:t>1.4. СПЕЦИФИКАЦИЯ ОЦЕНКИ КОМПЕТЕНЦИИ</w:t>
      </w:r>
      <w:bookmarkEnd w:id="9"/>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Оценка Конкурсного задания будет основываться на критериях, указанных в таблице №3:</w:t>
      </w:r>
    </w:p>
    <w:p>
      <w:pPr>
        <w:pStyle w:val="Normal"/>
        <w:spacing w:lineRule="auto" w:line="360" w:before="0" w:after="0"/>
        <w:ind w:firstLine="709"/>
        <w:jc w:val="right"/>
        <w:rPr>
          <w:rFonts w:ascii="Times New Roman" w:hAnsi="Times New Roman" w:cs="Times New Roman"/>
          <w:i/>
          <w:i/>
          <w:iCs/>
          <w:sz w:val="28"/>
          <w:szCs w:val="28"/>
        </w:rPr>
      </w:pPr>
      <w:r>
        <w:rPr>
          <w:rFonts w:cs="Times New Roman"/>
          <w:i/>
          <w:iCs/>
          <w:sz w:val="28"/>
          <w:szCs w:val="28"/>
        </w:rPr>
        <w:t>Таблица №3</w:t>
      </w:r>
    </w:p>
    <w:p>
      <w:pPr>
        <w:pStyle w:val="Normal"/>
        <w:spacing w:lineRule="auto" w:line="360" w:before="0" w:after="0"/>
        <w:ind w:firstLine="709"/>
        <w:jc w:val="center"/>
        <w:rPr>
          <w:rFonts w:ascii="Times New Roman" w:hAnsi="Times New Roman" w:cs="Times New Roman"/>
          <w:b/>
          <w:bCs/>
          <w:sz w:val="28"/>
          <w:szCs w:val="28"/>
        </w:rPr>
      </w:pPr>
      <w:r>
        <w:rPr>
          <w:rFonts w:cs="Times New Roman"/>
          <w:b/>
          <w:bCs/>
          <w:sz w:val="28"/>
          <w:szCs w:val="28"/>
        </w:rPr>
        <w:t>Оценка конкурсного задания</w:t>
      </w:r>
    </w:p>
    <w:tbl>
      <w:tblPr>
        <w:tblStyle w:val="af"/>
        <w:tblW w:w="4900" w:type="pct"/>
        <w:jc w:val="left"/>
        <w:tblInd w:w="0" w:type="dxa"/>
        <w:tblLayout w:type="fixed"/>
        <w:tblCellMar>
          <w:top w:w="0" w:type="dxa"/>
          <w:left w:w="108" w:type="dxa"/>
          <w:bottom w:w="0" w:type="dxa"/>
          <w:right w:w="108" w:type="dxa"/>
        </w:tblCellMar>
        <w:tblLook w:val="04a0" w:noHBand="0" w:noVBand="1" w:firstColumn="1" w:lastRow="0" w:lastColumn="0" w:firstRow="1"/>
      </w:tblPr>
      <w:tblGrid>
        <w:gridCol w:w="543"/>
        <w:gridCol w:w="3553"/>
        <w:gridCol w:w="5350"/>
      </w:tblGrid>
      <w:tr>
        <w:trPr/>
        <w:tc>
          <w:tcPr>
            <w:tcW w:w="4096" w:type="dxa"/>
            <w:gridSpan w:val="2"/>
            <w:tcBorders/>
            <w:shd w:color="auto" w:fill="92D050" w:val="clear"/>
          </w:tcPr>
          <w:p>
            <w:pPr>
              <w:pStyle w:val="Normal"/>
              <w:widowControl/>
              <w:spacing w:lineRule="auto" w:line="240" w:before="0" w:after="0"/>
              <w:jc w:val="center"/>
              <w:rPr>
                <w:b/>
                <w:sz w:val="24"/>
                <w:szCs w:val="24"/>
              </w:rPr>
            </w:pPr>
            <w:r>
              <w:rPr>
                <w:rFonts w:eastAsia="Times New Roman" w:cs="Times New Roman"/>
                <w:b/>
                <w:kern w:val="0"/>
                <w:sz w:val="24"/>
                <w:szCs w:val="24"/>
                <w:lang w:val="ru-RU" w:eastAsia="ru-RU" w:bidi="ar-SA"/>
              </w:rPr>
              <w:t>Критерий</w:t>
            </w:r>
          </w:p>
        </w:tc>
        <w:tc>
          <w:tcPr>
            <w:tcW w:w="5350" w:type="dxa"/>
            <w:tcBorders/>
            <w:shd w:color="auto" w:fill="92D050" w:val="clear"/>
          </w:tcPr>
          <w:p>
            <w:pPr>
              <w:pStyle w:val="Normal"/>
              <w:widowControl/>
              <w:spacing w:lineRule="auto" w:line="240" w:before="0" w:after="0"/>
              <w:jc w:val="center"/>
              <w:rPr>
                <w:b/>
                <w:sz w:val="24"/>
                <w:szCs w:val="24"/>
              </w:rPr>
            </w:pPr>
            <w:r>
              <w:rPr>
                <w:rFonts w:eastAsia="Times New Roman" w:cs="Times New Roman"/>
                <w:b/>
                <w:kern w:val="0"/>
                <w:sz w:val="24"/>
                <w:szCs w:val="24"/>
                <w:lang w:val="ru-RU" w:eastAsia="ru-RU" w:bidi="ar-SA"/>
              </w:rPr>
              <w:t>Методика проверки навыков в критерии</w:t>
            </w:r>
          </w:p>
        </w:tc>
      </w:tr>
      <w:tr>
        <w:trPr/>
        <w:tc>
          <w:tcPr>
            <w:tcW w:w="543" w:type="dxa"/>
            <w:tcBorders/>
            <w:shd w:color="auto" w:fill="00B050" w:val="clear"/>
          </w:tcPr>
          <w:p>
            <w:pPr>
              <w:pStyle w:val="Normal"/>
              <w:widowControl/>
              <w:spacing w:lineRule="auto" w:line="240" w:before="0" w:after="0"/>
              <w:jc w:val="both"/>
              <w:rPr>
                <w:b/>
                <w:color w:themeColor="background1" w:val="FFFFFF"/>
                <w:sz w:val="24"/>
                <w:szCs w:val="24"/>
              </w:rPr>
            </w:pPr>
            <w:r>
              <w:rPr>
                <w:rFonts w:eastAsia="Times New Roman" w:cs="Times New Roman"/>
                <w:b/>
                <w:color w:themeColor="background1" w:val="FFFFFF"/>
                <w:kern w:val="0"/>
                <w:sz w:val="24"/>
                <w:szCs w:val="24"/>
                <w:lang w:val="ru-RU" w:eastAsia="ru-RU" w:bidi="ar-SA"/>
              </w:rPr>
              <w:t>А</w:t>
            </w:r>
          </w:p>
        </w:tc>
        <w:tc>
          <w:tcPr>
            <w:tcW w:w="3553" w:type="dxa"/>
            <w:tcBorders/>
            <w:shd w:color="auto" w:fill="92D050" w:val="clear"/>
          </w:tcPr>
          <w:p>
            <w:pPr>
              <w:pStyle w:val="Normal"/>
              <w:widowControl/>
              <w:spacing w:lineRule="auto" w:line="240" w:before="0" w:after="0"/>
              <w:jc w:val="both"/>
              <w:rPr>
                <w:sz w:val="24"/>
                <w:szCs w:val="24"/>
              </w:rPr>
            </w:pPr>
            <w:r>
              <w:rPr>
                <w:rFonts w:eastAsia="Times New Roman" w:cs="Times New Roman"/>
                <w:b/>
                <w:bCs/>
                <w:kern w:val="0"/>
                <w:sz w:val="24"/>
                <w:szCs w:val="24"/>
                <w:lang w:val="ru-RU" w:eastAsia="ru-RU" w:bidi="ar-SA"/>
              </w:rPr>
              <w:t>Разработка мероприятий по снижению уровня воздействия вредных факторов</w:t>
            </w:r>
          </w:p>
        </w:tc>
        <w:tc>
          <w:tcPr>
            <w:tcW w:w="5350" w:type="dxa"/>
            <w:tcBorders/>
            <w:shd w:color="auto" w:fill="auto" w:val="clear"/>
          </w:tcPr>
          <w:p>
            <w:pPr>
              <w:pStyle w:val="Normal"/>
              <w:widowControl/>
              <w:spacing w:lineRule="auto" w:line="240" w:before="0" w:after="0"/>
              <w:jc w:val="both"/>
              <w:rPr>
                <w:sz w:val="24"/>
                <w:szCs w:val="24"/>
              </w:rPr>
            </w:pPr>
            <w:r>
              <w:rPr>
                <w:rFonts w:eastAsia="Times New Roman" w:cs="Times New Roman"/>
                <w:kern w:val="0"/>
                <w:sz w:val="24"/>
                <w:szCs w:val="24"/>
                <w:lang w:val="ru-RU" w:eastAsia="ru-RU" w:bidi="ar-SA"/>
              </w:rPr>
              <w:t>Объективная оценка</w:t>
            </w:r>
          </w:p>
        </w:tc>
      </w:tr>
      <w:tr>
        <w:trPr/>
        <w:tc>
          <w:tcPr>
            <w:tcW w:w="543" w:type="dxa"/>
            <w:tcBorders/>
            <w:shd w:color="auto" w:fill="00B050" w:val="clear"/>
          </w:tcPr>
          <w:p>
            <w:pPr>
              <w:pStyle w:val="Normal"/>
              <w:widowControl/>
              <w:spacing w:lineRule="auto" w:line="240" w:before="0" w:after="0"/>
              <w:jc w:val="both"/>
              <w:rPr>
                <w:b/>
                <w:color w:themeColor="background1" w:val="FFFFFF"/>
                <w:sz w:val="24"/>
                <w:szCs w:val="24"/>
              </w:rPr>
            </w:pPr>
            <w:r>
              <w:rPr>
                <w:rFonts w:eastAsia="Times New Roman" w:cs="Times New Roman"/>
                <w:b/>
                <w:color w:themeColor="background1" w:val="FFFFFF"/>
                <w:kern w:val="0"/>
                <w:sz w:val="24"/>
                <w:szCs w:val="24"/>
                <w:lang w:val="ru-RU" w:eastAsia="ru-RU" w:bidi="ar-SA"/>
              </w:rPr>
              <w:t>Б</w:t>
            </w:r>
          </w:p>
        </w:tc>
        <w:tc>
          <w:tcPr>
            <w:tcW w:w="3553" w:type="dxa"/>
            <w:tcBorders/>
            <w:shd w:color="auto" w:fill="92D050" w:val="clear"/>
          </w:tcPr>
          <w:p>
            <w:pPr>
              <w:pStyle w:val="Normal"/>
              <w:widowControl/>
              <w:spacing w:lineRule="auto" w:line="240" w:before="0" w:after="0"/>
              <w:jc w:val="both"/>
              <w:rPr>
                <w:b/>
                <w:bCs/>
                <w:sz w:val="24"/>
                <w:szCs w:val="24"/>
              </w:rPr>
            </w:pPr>
            <w:r>
              <w:rPr>
                <w:rFonts w:eastAsia="Times New Roman" w:cs="Times New Roman"/>
                <w:b/>
                <w:kern w:val="0"/>
                <w:sz w:val="24"/>
                <w:szCs w:val="24"/>
                <w:lang w:val="ru-RU" w:eastAsia="ru-RU" w:bidi="ar-SA"/>
              </w:rPr>
              <w:t>Измерение физических факторов воздействия, оформление результатов замеров.</w:t>
            </w:r>
          </w:p>
        </w:tc>
        <w:tc>
          <w:tcPr>
            <w:tcW w:w="5350" w:type="dxa"/>
            <w:tcBorders/>
            <w:shd w:color="auto" w:fill="auto" w:val="clear"/>
          </w:tcPr>
          <w:p>
            <w:pPr>
              <w:pStyle w:val="Normal"/>
              <w:widowControl/>
              <w:spacing w:lineRule="auto" w:line="240" w:before="0" w:after="0"/>
              <w:jc w:val="both"/>
              <w:rPr>
                <w:sz w:val="24"/>
                <w:szCs w:val="24"/>
              </w:rPr>
            </w:pPr>
            <w:r>
              <w:rPr>
                <w:rFonts w:eastAsia="Times New Roman" w:cs="Times New Roman"/>
                <w:kern w:val="0"/>
                <w:sz w:val="24"/>
                <w:szCs w:val="24"/>
                <w:lang w:val="ru-RU" w:eastAsia="ru-RU" w:bidi="ar-SA"/>
              </w:rPr>
              <w:t>Объективная оценка</w:t>
            </w:r>
          </w:p>
        </w:tc>
      </w:tr>
      <w:tr>
        <w:trPr/>
        <w:tc>
          <w:tcPr>
            <w:tcW w:w="543" w:type="dxa"/>
            <w:tcBorders/>
            <w:shd w:color="auto" w:fill="00B050" w:val="clear"/>
          </w:tcPr>
          <w:p>
            <w:pPr>
              <w:pStyle w:val="Normal"/>
              <w:widowControl/>
              <w:spacing w:lineRule="auto" w:line="240" w:before="0" w:after="0"/>
              <w:jc w:val="both"/>
              <w:rPr>
                <w:b/>
                <w:color w:themeColor="background1" w:val="FFFFFF"/>
                <w:sz w:val="24"/>
                <w:szCs w:val="24"/>
              </w:rPr>
            </w:pPr>
            <w:r>
              <w:rPr>
                <w:rFonts w:eastAsia="Times New Roman" w:cs="Times New Roman"/>
                <w:b/>
                <w:color w:themeColor="background1" w:val="FFFFFF"/>
                <w:kern w:val="0"/>
                <w:sz w:val="24"/>
                <w:szCs w:val="24"/>
                <w:lang w:val="ru-RU" w:eastAsia="ru-RU" w:bidi="ar-SA"/>
              </w:rPr>
              <w:t>В</w:t>
            </w:r>
          </w:p>
        </w:tc>
        <w:tc>
          <w:tcPr>
            <w:tcW w:w="3553" w:type="dxa"/>
            <w:tcBorders/>
            <w:shd w:color="auto" w:fill="92D050" w:val="clear"/>
          </w:tcPr>
          <w:p>
            <w:pPr>
              <w:pStyle w:val="Normal"/>
              <w:widowControl/>
              <w:spacing w:lineRule="auto" w:line="240" w:before="0" w:after="0"/>
              <w:jc w:val="both"/>
              <w:rPr>
                <w:b/>
                <w:bCs/>
                <w:sz w:val="24"/>
                <w:szCs w:val="24"/>
              </w:rPr>
            </w:pPr>
            <w:r>
              <w:rPr>
                <w:rFonts w:eastAsia="Times New Roman" w:cs="Times New Roman"/>
                <w:b/>
                <w:kern w:val="0"/>
                <w:sz w:val="24"/>
                <w:szCs w:val="24"/>
                <w:lang w:val="ru-RU" w:eastAsia="ru-RU" w:bidi="ar-SA"/>
              </w:rPr>
              <w:t>Расчет класса опасности отхода.</w:t>
            </w:r>
          </w:p>
        </w:tc>
        <w:tc>
          <w:tcPr>
            <w:tcW w:w="5350" w:type="dxa"/>
            <w:tcBorders/>
            <w:shd w:color="auto" w:fill="auto" w:val="clear"/>
          </w:tcPr>
          <w:p>
            <w:pPr>
              <w:pStyle w:val="Normal"/>
              <w:widowControl/>
              <w:spacing w:lineRule="auto" w:line="240" w:before="0" w:after="0"/>
              <w:jc w:val="both"/>
              <w:rPr>
                <w:sz w:val="24"/>
                <w:szCs w:val="24"/>
              </w:rPr>
            </w:pPr>
            <w:r>
              <w:rPr>
                <w:rFonts w:eastAsia="Times New Roman" w:cs="Times New Roman"/>
                <w:kern w:val="0"/>
                <w:sz w:val="24"/>
                <w:szCs w:val="24"/>
                <w:lang w:val="ru-RU" w:eastAsia="ru-RU" w:bidi="ar-SA"/>
              </w:rPr>
              <w:t>Объективная оценка</w:t>
            </w:r>
          </w:p>
        </w:tc>
      </w:tr>
      <w:tr>
        <w:trPr/>
        <w:tc>
          <w:tcPr>
            <w:tcW w:w="543" w:type="dxa"/>
            <w:tcBorders/>
            <w:shd w:color="auto" w:fill="00B050" w:val="clear"/>
          </w:tcPr>
          <w:p>
            <w:pPr>
              <w:pStyle w:val="Normal"/>
              <w:widowControl/>
              <w:spacing w:lineRule="auto" w:line="240" w:before="0" w:after="0"/>
              <w:jc w:val="both"/>
              <w:rPr>
                <w:b/>
                <w:color w:themeColor="background1" w:val="FFFFFF"/>
                <w:sz w:val="24"/>
                <w:szCs w:val="24"/>
              </w:rPr>
            </w:pPr>
            <w:r>
              <w:rPr>
                <w:rFonts w:eastAsia="Times New Roman" w:cs="Times New Roman"/>
                <w:b/>
                <w:color w:themeColor="background1" w:val="FFFFFF"/>
                <w:kern w:val="0"/>
                <w:sz w:val="24"/>
                <w:szCs w:val="24"/>
                <w:lang w:val="ru-RU" w:eastAsia="ru-RU" w:bidi="ar-SA"/>
              </w:rPr>
              <w:t>Г</w:t>
            </w:r>
          </w:p>
        </w:tc>
        <w:tc>
          <w:tcPr>
            <w:tcW w:w="3553" w:type="dxa"/>
            <w:tcBorders/>
            <w:shd w:color="auto" w:fill="92D050" w:val="clear"/>
          </w:tcPr>
          <w:p>
            <w:pPr>
              <w:pStyle w:val="Normal"/>
              <w:widowControl/>
              <w:spacing w:lineRule="auto" w:line="240" w:before="0" w:after="0"/>
              <w:jc w:val="both"/>
              <w:rPr>
                <w:sz w:val="24"/>
                <w:szCs w:val="24"/>
              </w:rPr>
            </w:pPr>
            <w:r>
              <w:rPr>
                <w:rFonts w:eastAsia="Times New Roman" w:cs="Times New Roman"/>
                <w:b/>
                <w:bCs/>
                <w:kern w:val="0"/>
                <w:sz w:val="24"/>
                <w:szCs w:val="24"/>
                <w:lang w:val="ru-RU" w:eastAsia="ru-RU" w:bidi="ar-SA"/>
              </w:rPr>
              <w:t>Контроль содержания загрязняющих веществ в атмосфере. Расчет минимального воздухообмена.</w:t>
            </w:r>
          </w:p>
        </w:tc>
        <w:tc>
          <w:tcPr>
            <w:tcW w:w="5350" w:type="dxa"/>
            <w:tcBorders/>
            <w:shd w:color="auto" w:fill="auto" w:val="clear"/>
          </w:tcPr>
          <w:p>
            <w:pPr>
              <w:pStyle w:val="Normal"/>
              <w:widowControl/>
              <w:spacing w:lineRule="auto" w:line="240" w:before="0" w:after="0"/>
              <w:jc w:val="both"/>
              <w:rPr>
                <w:sz w:val="24"/>
                <w:szCs w:val="24"/>
              </w:rPr>
            </w:pPr>
            <w:r>
              <w:rPr>
                <w:rFonts w:eastAsia="Times New Roman" w:cs="Times New Roman"/>
                <w:kern w:val="0"/>
                <w:sz w:val="24"/>
                <w:szCs w:val="24"/>
                <w:lang w:val="ru-RU" w:eastAsia="ru-RU" w:bidi="ar-SA"/>
              </w:rPr>
              <w:t>Объективная оценка</w:t>
            </w:r>
          </w:p>
        </w:tc>
      </w:tr>
      <w:tr>
        <w:trPr/>
        <w:tc>
          <w:tcPr>
            <w:tcW w:w="543" w:type="dxa"/>
            <w:tcBorders/>
            <w:shd w:color="auto" w:fill="00B050" w:val="clear"/>
          </w:tcPr>
          <w:p>
            <w:pPr>
              <w:pStyle w:val="Normal"/>
              <w:widowControl/>
              <w:spacing w:lineRule="auto" w:line="240" w:before="0" w:after="0"/>
              <w:jc w:val="both"/>
              <w:rPr>
                <w:b/>
                <w:color w:themeColor="background1" w:val="FFFFFF"/>
                <w:sz w:val="24"/>
                <w:szCs w:val="24"/>
              </w:rPr>
            </w:pPr>
            <w:r>
              <w:rPr>
                <w:rFonts w:eastAsia="Times New Roman" w:cs="Times New Roman"/>
                <w:b/>
                <w:color w:themeColor="background1" w:val="FFFFFF"/>
                <w:kern w:val="0"/>
                <w:sz w:val="24"/>
                <w:szCs w:val="24"/>
                <w:lang w:val="ru-RU" w:eastAsia="ru-RU" w:bidi="ar-SA"/>
              </w:rPr>
              <w:t>Д</w:t>
            </w:r>
          </w:p>
        </w:tc>
        <w:tc>
          <w:tcPr>
            <w:tcW w:w="3553" w:type="dxa"/>
            <w:tcBorders/>
            <w:shd w:color="auto" w:fill="92D050" w:val="clear"/>
          </w:tcPr>
          <w:p>
            <w:pPr>
              <w:pStyle w:val="Normal"/>
              <w:widowControl/>
              <w:spacing w:lineRule="auto" w:line="240" w:before="0" w:after="0"/>
              <w:jc w:val="both"/>
              <w:rPr>
                <w:b/>
                <w:sz w:val="24"/>
                <w:szCs w:val="24"/>
              </w:rPr>
            </w:pPr>
            <w:r>
              <w:rPr>
                <w:rFonts w:eastAsia="Times New Roman" w:cs="Times New Roman"/>
                <w:b/>
                <w:kern w:val="0"/>
                <w:sz w:val="24"/>
                <w:szCs w:val="24"/>
                <w:lang w:val="ru-RU" w:eastAsia="ru-RU" w:bidi="ar-SA"/>
              </w:rPr>
              <w:t>Расчет ущерба причинённого окружающей среде.</w:t>
            </w:r>
          </w:p>
        </w:tc>
        <w:tc>
          <w:tcPr>
            <w:tcW w:w="5350" w:type="dxa"/>
            <w:tcBorders/>
            <w:shd w:color="auto" w:fill="auto" w:val="clear"/>
          </w:tcPr>
          <w:p>
            <w:pPr>
              <w:pStyle w:val="Normal"/>
              <w:widowControl/>
              <w:spacing w:lineRule="auto" w:line="240" w:before="0" w:after="0"/>
              <w:jc w:val="both"/>
              <w:rPr>
                <w:sz w:val="24"/>
                <w:szCs w:val="24"/>
              </w:rPr>
            </w:pPr>
            <w:r>
              <w:rPr>
                <w:rFonts w:eastAsia="Times New Roman" w:cs="Times New Roman"/>
                <w:kern w:val="0"/>
                <w:sz w:val="24"/>
                <w:szCs w:val="24"/>
                <w:lang w:val="ru-RU" w:eastAsia="ru-RU" w:bidi="ar-SA"/>
              </w:rPr>
              <w:t>Объективная оценка</w:t>
            </w:r>
          </w:p>
        </w:tc>
      </w:tr>
    </w:tbl>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r>
    </w:p>
    <w:p>
      <w:pPr>
        <w:pStyle w:val="Normal"/>
        <w:spacing w:lineRule="auto" w:line="276" w:before="0" w:after="0"/>
        <w:ind w:firstLine="709"/>
        <w:jc w:val="both"/>
        <w:rPr>
          <w:rFonts w:ascii="Times New Roman" w:hAnsi="Times New Roman" w:cs="Times New Roman"/>
          <w:b/>
          <w:bCs/>
          <w:sz w:val="28"/>
          <w:szCs w:val="28"/>
        </w:rPr>
      </w:pPr>
      <w:r>
        <w:rPr>
          <w:rFonts w:cs="Times New Roman"/>
          <w:b/>
          <w:bCs/>
          <w:sz w:val="28"/>
          <w:szCs w:val="28"/>
        </w:rPr>
        <w:t>1.5. КОНКУРСНОЕ ЗАДАНИЕ</w:t>
      </w:r>
    </w:p>
    <w:p>
      <w:pPr>
        <w:pStyle w:val="Normal"/>
        <w:spacing w:lineRule="auto" w:line="276" w:before="0" w:after="0"/>
        <w:jc w:val="both"/>
        <w:rPr>
          <w:rFonts w:ascii="Times New Roman" w:hAnsi="Times New Roman" w:eastAsia="Times New Roman" w:cs="Times New Roman"/>
          <w:color w:val="000000"/>
          <w:sz w:val="28"/>
          <w:szCs w:val="28"/>
        </w:rPr>
      </w:pPr>
      <w:r>
        <w:rPr>
          <w:rFonts w:eastAsia="Times New Roman" w:cs="Times New Roman"/>
          <w:color w:val="000000"/>
          <w:sz w:val="28"/>
          <w:szCs w:val="28"/>
        </w:rPr>
        <w:t>Общая продолжительность Конкурсного задания</w:t>
      </w:r>
      <w:r>
        <w:rPr>
          <w:rStyle w:val="FootnoteReference"/>
          <w:rFonts w:eastAsia="Times New Roman" w:cs="Times New Roman"/>
          <w:color w:val="000000"/>
          <w:sz w:val="28"/>
          <w:szCs w:val="28"/>
          <w:vertAlign w:val="superscript"/>
        </w:rPr>
        <w:footnoteReference w:id="2"/>
      </w:r>
      <w:r>
        <w:rPr>
          <w:rFonts w:eastAsia="Times New Roman" w:cs="Times New Roman"/>
          <w:color w:val="000000"/>
          <w:sz w:val="28"/>
          <w:szCs w:val="28"/>
        </w:rPr>
        <w:t>: 9 ч. (при условии участия до 5 Конкурсантов).</w:t>
      </w:r>
    </w:p>
    <w:p>
      <w:pPr>
        <w:pStyle w:val="Normal"/>
        <w:spacing w:lineRule="auto" w:line="276" w:before="0" w:after="0"/>
        <w:jc w:val="both"/>
        <w:rPr>
          <w:rFonts w:ascii="Times New Roman" w:hAnsi="Times New Roman" w:eastAsia="Times New Roman" w:cs="Times New Roman"/>
          <w:color w:val="000000"/>
          <w:sz w:val="28"/>
          <w:szCs w:val="28"/>
        </w:rPr>
      </w:pPr>
      <w:r>
        <w:rPr>
          <w:rFonts w:eastAsia="Times New Roman" w:cs="Times New Roman"/>
          <w:color w:val="000000"/>
          <w:sz w:val="28"/>
          <w:szCs w:val="28"/>
        </w:rPr>
        <w:t>Количество конкурсных дней: 3 дня.</w:t>
      </w:r>
    </w:p>
    <w:p>
      <w:pPr>
        <w:pStyle w:val="Normal"/>
        <w:spacing w:lineRule="auto" w:line="276" w:before="0" w:after="0"/>
        <w:ind w:firstLine="709"/>
        <w:jc w:val="both"/>
        <w:rPr>
          <w:rFonts w:ascii="Times New Roman" w:hAnsi="Times New Roman" w:cs="Times New Roman"/>
          <w:sz w:val="28"/>
          <w:szCs w:val="28"/>
        </w:rPr>
      </w:pPr>
      <w:r>
        <w:rPr>
          <w:rFonts w:cs="Times New Roman"/>
          <w:sz w:val="28"/>
          <w:szCs w:val="28"/>
        </w:rPr>
        <w:t>Вне зависимости от количества модулей, КЗ должно включать оценку по каждому из разделов требований компетенции.</w:t>
      </w:r>
    </w:p>
    <w:p>
      <w:pPr>
        <w:pStyle w:val="Normal"/>
        <w:spacing w:lineRule="auto" w:line="276" w:before="0" w:after="0"/>
        <w:ind w:firstLine="709"/>
        <w:jc w:val="both"/>
        <w:rPr>
          <w:rFonts w:ascii="Times New Roman" w:hAnsi="Times New Roman" w:cs="Times New Roman"/>
          <w:sz w:val="28"/>
          <w:szCs w:val="28"/>
        </w:rPr>
      </w:pPr>
      <w:r>
        <w:rPr>
          <w:rFonts w:cs="Times New Roman"/>
          <w:sz w:val="28"/>
          <w:szCs w:val="28"/>
        </w:rPr>
        <w:t>Оценка знаний участника должна проводиться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pPr>
        <w:pStyle w:val="Normal"/>
        <w:spacing w:lineRule="auto" w:line="276" w:before="0" w:after="0"/>
        <w:ind w:firstLine="709"/>
        <w:jc w:val="both"/>
        <w:rPr>
          <w:rFonts w:ascii="Times New Roman" w:hAnsi="Times New Roman" w:cs="Times New Roman"/>
          <w:sz w:val="28"/>
          <w:szCs w:val="28"/>
        </w:rPr>
      </w:pPr>
      <w:r>
        <w:rPr>
          <w:rFonts w:cs="Times New Roman"/>
          <w:sz w:val="28"/>
          <w:szCs w:val="28"/>
        </w:rPr>
      </w:r>
    </w:p>
    <w:p>
      <w:pPr>
        <w:pStyle w:val="Normal"/>
        <w:spacing w:lineRule="auto" w:line="276" w:before="0" w:after="0"/>
        <w:ind w:firstLine="709"/>
        <w:jc w:val="both"/>
        <w:rPr>
          <w:rFonts w:ascii="Times New Roman" w:hAnsi="Times New Roman" w:cs="Times New Roman"/>
          <w:b/>
          <w:bCs/>
          <w:sz w:val="28"/>
          <w:szCs w:val="28"/>
        </w:rPr>
      </w:pPr>
      <w:r>
        <w:rPr>
          <w:rFonts w:cs="Times New Roman"/>
          <w:b/>
          <w:bCs/>
          <w:sz w:val="28"/>
          <w:szCs w:val="28"/>
        </w:rPr>
        <w:t xml:space="preserve">1.5.1. Разработка/выбор конкурсного задания (ссылка на ЯндексДиск с матрицей, заполненной в </w:t>
      </w:r>
      <w:r>
        <w:rPr>
          <w:rFonts w:cs="Times New Roman"/>
          <w:b/>
          <w:bCs/>
          <w:sz w:val="28"/>
          <w:szCs w:val="28"/>
          <w:lang w:val="en-US"/>
        </w:rPr>
        <w:t>Excel</w:t>
      </w:r>
      <w:r>
        <w:rPr>
          <w:rFonts w:cs="Times New Roman"/>
          <w:b/>
          <w:bCs/>
          <w:sz w:val="28"/>
          <w:szCs w:val="28"/>
        </w:rPr>
        <w:t>)</w:t>
      </w:r>
    </w:p>
    <w:p>
      <w:pPr>
        <w:pStyle w:val="Normal"/>
        <w:spacing w:lineRule="auto" w:line="276" w:before="0" w:after="0"/>
        <w:ind w:firstLine="851"/>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Конкурсное задание состоит из 5 модулей, включает обязательную к выполнению часть (инвариант) – 3 модуля, и вариативную часть – 2 модуля. Общее количество баллов конкурсного задания составляет 100.</w:t>
      </w:r>
    </w:p>
    <w:p>
      <w:pPr>
        <w:pStyle w:val="Normal"/>
        <w:spacing w:lineRule="auto" w:line="276" w:before="0" w:after="0"/>
        <w:ind w:firstLine="851"/>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Обязательная к выполнению часть (инвариант) выполняется всеми регионами без исключения на всех уровнях чемпионатов.</w:t>
      </w:r>
    </w:p>
    <w:p>
      <w:pPr>
        <w:pStyle w:val="Normal"/>
        <w:spacing w:lineRule="auto" w:line="276" w:before="0" w:after="0"/>
        <w:ind w:firstLine="851"/>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Количество модулей из вариативной части,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вариативный (е) модуль (и) формируется регионом самостоятельно под запрос работодателя. При этом, время на выполнение модуля (ей) и количество баллов в критериях оценки по аспектам не меняются.</w:t>
      </w:r>
    </w:p>
    <w:p>
      <w:pPr>
        <w:pStyle w:val="Normal"/>
        <w:spacing w:lineRule="auto" w:line="360" w:before="0" w:after="0"/>
        <w:ind w:firstLine="851"/>
        <w:jc w:val="right"/>
        <w:rPr>
          <w:rFonts w:ascii="Times New Roman" w:hAnsi="Times New Roman" w:eastAsia="Times New Roman" w:cs="Times New Roman"/>
          <w:i/>
          <w:i/>
          <w:iCs/>
          <w:sz w:val="28"/>
          <w:szCs w:val="28"/>
          <w:lang w:eastAsia="ru-RU"/>
        </w:rPr>
      </w:pPr>
      <w:r>
        <w:rPr>
          <w:rFonts w:eastAsia="Times New Roman" w:cs="Times New Roman"/>
          <w:i/>
          <w:iCs/>
          <w:sz w:val="28"/>
          <w:szCs w:val="28"/>
          <w:lang w:eastAsia="ru-RU"/>
        </w:rPr>
        <w:t>Таблица №4</w:t>
      </w:r>
    </w:p>
    <w:p>
      <w:pPr>
        <w:pStyle w:val="Normal"/>
        <w:spacing w:lineRule="auto" w:line="360" w:before="0" w:after="0"/>
        <w:ind w:firstLine="851"/>
        <w:jc w:val="center"/>
        <w:rPr>
          <w:rFonts w:ascii="Times New Roman" w:hAnsi="Times New Roman" w:eastAsia="Times New Roman" w:cs="Times New Roman"/>
          <w:b/>
          <w:bCs/>
          <w:sz w:val="28"/>
          <w:szCs w:val="28"/>
          <w:lang w:eastAsia="ru-RU"/>
        </w:rPr>
      </w:pPr>
      <w:r>
        <w:rPr>
          <w:rFonts w:eastAsia="Times New Roman" w:cs="Times New Roman"/>
          <w:b/>
          <w:bCs/>
          <w:sz w:val="28"/>
          <w:szCs w:val="28"/>
          <w:lang w:eastAsia="ru-RU"/>
        </w:rPr>
        <w:t>Матрица конкурсного задания</w:t>
      </w:r>
    </w:p>
    <w:tbl>
      <w:tblPr>
        <w:tblStyle w:val="af"/>
        <w:tblW w:w="9629"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654"/>
        <w:gridCol w:w="1653"/>
        <w:gridCol w:w="1848"/>
        <w:gridCol w:w="1478"/>
        <w:gridCol w:w="1106"/>
        <w:gridCol w:w="1413"/>
        <w:gridCol w:w="476"/>
      </w:tblGrid>
      <w:tr>
        <w:trPr>
          <w:trHeight w:val="737" w:hRule="atLeast"/>
        </w:trPr>
        <w:tc>
          <w:tcPr>
            <w:tcW w:w="1654" w:type="dxa"/>
            <w:tcBorders/>
            <w:vAlign w:val="center"/>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Обобщенная трудовая функция</w:t>
            </w:r>
          </w:p>
        </w:tc>
        <w:tc>
          <w:tcPr>
            <w:tcW w:w="1653" w:type="dxa"/>
            <w:tcBorders/>
            <w:vAlign w:val="center"/>
          </w:tcPr>
          <w:p>
            <w:pPr>
              <w:pStyle w:val="Normal"/>
              <w:widowControl/>
              <w:spacing w:lineRule="auto" w:line="240" w:before="0" w:after="0"/>
              <w:jc w:val="center"/>
              <w:rPr>
                <w:lang w:val="en-US"/>
              </w:rPr>
            </w:pPr>
            <w:r>
              <w:rPr>
                <w:rFonts w:eastAsia="Times New Roman" w:cs="Times New Roman"/>
                <w:kern w:val="0"/>
                <w:sz w:val="20"/>
                <w:szCs w:val="20"/>
                <w:lang w:val="ru-RU" w:eastAsia="ru-RU" w:bidi="ar-SA"/>
              </w:rPr>
              <w:t>Трудовая функция</w:t>
            </w:r>
          </w:p>
        </w:tc>
        <w:tc>
          <w:tcPr>
            <w:tcW w:w="1848" w:type="dxa"/>
            <w:tcBorders/>
            <w:vAlign w:val="center"/>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Нормативный документ/ЗУН</w:t>
            </w:r>
          </w:p>
        </w:tc>
        <w:tc>
          <w:tcPr>
            <w:tcW w:w="1478" w:type="dxa"/>
            <w:tcBorders/>
            <w:vAlign w:val="center"/>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Модуль</w:t>
            </w:r>
          </w:p>
        </w:tc>
        <w:tc>
          <w:tcPr>
            <w:tcW w:w="1106" w:type="dxa"/>
            <w:tcBorders/>
            <w:vAlign w:val="center"/>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Константа/</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вариатив</w:t>
            </w:r>
          </w:p>
        </w:tc>
        <w:tc>
          <w:tcPr>
            <w:tcW w:w="1413" w:type="dxa"/>
            <w:tcBorders/>
            <w:vAlign w:val="center"/>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ИЛ</w:t>
            </w:r>
          </w:p>
        </w:tc>
        <w:tc>
          <w:tcPr>
            <w:tcW w:w="476" w:type="dxa"/>
            <w:tcBorders/>
            <w:vAlign w:val="center"/>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КО</w:t>
            </w:r>
          </w:p>
        </w:tc>
      </w:tr>
      <w:tr>
        <w:trPr>
          <w:trHeight w:val="340" w:hRule="atLeast"/>
        </w:trPr>
        <w:tc>
          <w:tcPr>
            <w:tcW w:w="1654" w:type="dxa"/>
            <w:tcBorders/>
            <w:vAlign w:val="center"/>
          </w:tcPr>
          <w:p>
            <w:pPr>
              <w:pStyle w:val="Normal"/>
              <w:widowControl/>
              <w:spacing w:lineRule="auto" w:line="240" w:before="0" w:after="0"/>
              <w:jc w:val="center"/>
              <w:rPr>
                <w:lang w:val="en-US"/>
              </w:rPr>
            </w:pPr>
            <w:r>
              <w:rPr>
                <w:rFonts w:eastAsia="Times New Roman" w:cs="Times New Roman"/>
                <w:kern w:val="0"/>
                <w:sz w:val="20"/>
                <w:szCs w:val="20"/>
                <w:lang w:val="en-US" w:eastAsia="ru-RU" w:bidi="ar-SA"/>
              </w:rPr>
              <w:t>1</w:t>
            </w:r>
          </w:p>
        </w:tc>
        <w:tc>
          <w:tcPr>
            <w:tcW w:w="1653" w:type="dxa"/>
            <w:tcBorders/>
            <w:vAlign w:val="center"/>
          </w:tcPr>
          <w:p>
            <w:pPr>
              <w:pStyle w:val="Normal"/>
              <w:widowControl/>
              <w:spacing w:lineRule="auto" w:line="240" w:before="0" w:after="0"/>
              <w:jc w:val="center"/>
              <w:rPr>
                <w:lang w:val="en-US"/>
              </w:rPr>
            </w:pPr>
            <w:r>
              <w:rPr>
                <w:rFonts w:eastAsia="Times New Roman" w:cs="Times New Roman"/>
                <w:kern w:val="0"/>
                <w:sz w:val="20"/>
                <w:szCs w:val="20"/>
                <w:lang w:val="en-US" w:eastAsia="ru-RU" w:bidi="ar-SA"/>
              </w:rPr>
              <w:t>2</w:t>
            </w:r>
          </w:p>
        </w:tc>
        <w:tc>
          <w:tcPr>
            <w:tcW w:w="1848" w:type="dxa"/>
            <w:tcBorders/>
            <w:vAlign w:val="center"/>
          </w:tcPr>
          <w:p>
            <w:pPr>
              <w:pStyle w:val="Normal"/>
              <w:widowControl/>
              <w:spacing w:lineRule="auto" w:line="240" w:before="0" w:after="0"/>
              <w:jc w:val="center"/>
              <w:rPr>
                <w:lang w:val="en-US"/>
              </w:rPr>
            </w:pPr>
            <w:r>
              <w:rPr>
                <w:rFonts w:eastAsia="Times New Roman" w:cs="Times New Roman"/>
                <w:kern w:val="0"/>
                <w:sz w:val="20"/>
                <w:szCs w:val="20"/>
                <w:lang w:val="en-US" w:eastAsia="ru-RU" w:bidi="ar-SA"/>
              </w:rPr>
              <w:t>3</w:t>
            </w:r>
          </w:p>
        </w:tc>
        <w:tc>
          <w:tcPr>
            <w:tcW w:w="1478" w:type="dxa"/>
            <w:tcBorders/>
            <w:vAlign w:val="center"/>
          </w:tcPr>
          <w:p>
            <w:pPr>
              <w:pStyle w:val="Normal"/>
              <w:widowControl/>
              <w:spacing w:lineRule="auto" w:line="240" w:before="0" w:after="0"/>
              <w:jc w:val="center"/>
              <w:rPr>
                <w:lang w:val="en-US"/>
              </w:rPr>
            </w:pPr>
            <w:r>
              <w:rPr>
                <w:rFonts w:eastAsia="Times New Roman" w:cs="Times New Roman"/>
                <w:kern w:val="0"/>
                <w:sz w:val="20"/>
                <w:szCs w:val="20"/>
                <w:lang w:val="en-US" w:eastAsia="ru-RU" w:bidi="ar-SA"/>
              </w:rPr>
              <w:t>4</w:t>
            </w:r>
          </w:p>
        </w:tc>
        <w:tc>
          <w:tcPr>
            <w:tcW w:w="1106" w:type="dxa"/>
            <w:tcBorders/>
            <w:vAlign w:val="center"/>
          </w:tcPr>
          <w:p>
            <w:pPr>
              <w:pStyle w:val="Normal"/>
              <w:widowControl/>
              <w:spacing w:lineRule="auto" w:line="240" w:before="0" w:after="0"/>
              <w:jc w:val="center"/>
              <w:rPr>
                <w:lang w:val="en-US"/>
              </w:rPr>
            </w:pPr>
            <w:r>
              <w:rPr>
                <w:rFonts w:eastAsia="Times New Roman" w:cs="Times New Roman"/>
                <w:kern w:val="0"/>
                <w:sz w:val="20"/>
                <w:szCs w:val="20"/>
                <w:lang w:val="en-US" w:eastAsia="ru-RU" w:bidi="ar-SA"/>
              </w:rPr>
              <w:t>5</w:t>
            </w:r>
          </w:p>
        </w:tc>
        <w:tc>
          <w:tcPr>
            <w:tcW w:w="1413" w:type="dxa"/>
            <w:tcBorders/>
            <w:vAlign w:val="center"/>
          </w:tcPr>
          <w:p>
            <w:pPr>
              <w:pStyle w:val="Normal"/>
              <w:widowControl/>
              <w:spacing w:lineRule="auto" w:line="240" w:before="0" w:after="0"/>
              <w:jc w:val="center"/>
              <w:rPr>
                <w:lang w:val="en-US"/>
              </w:rPr>
            </w:pPr>
            <w:r>
              <w:rPr>
                <w:rFonts w:eastAsia="Times New Roman" w:cs="Times New Roman"/>
                <w:kern w:val="0"/>
                <w:sz w:val="20"/>
                <w:szCs w:val="20"/>
                <w:lang w:val="en-US" w:eastAsia="ru-RU" w:bidi="ar-SA"/>
              </w:rPr>
              <w:t>6</w:t>
            </w:r>
          </w:p>
        </w:tc>
        <w:tc>
          <w:tcPr>
            <w:tcW w:w="476" w:type="dxa"/>
            <w:tcBorders/>
            <w:vAlign w:val="center"/>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7</w:t>
            </w:r>
          </w:p>
        </w:tc>
      </w:tr>
      <w:tr>
        <w:trPr>
          <w:trHeight w:val="556" w:hRule="atLeast"/>
        </w:trPr>
        <w:tc>
          <w:tcPr>
            <w:tcW w:w="1654"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Разработка и проведение мероприятий по повышению эффективности природоохранной деятельности организации</w:t>
            </w:r>
          </w:p>
        </w:tc>
        <w:tc>
          <w:tcPr>
            <w:tcW w:w="1653"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Проведение экологического анализа проектов расширения, реконструкции, модернизации действующих производств, создаваемых новых технологий и оборудования в организации</w:t>
            </w:r>
          </w:p>
        </w:tc>
        <w:tc>
          <w:tcPr>
            <w:tcW w:w="1848" w:type="dxa"/>
            <w:tcBorders/>
            <w:vAlign w:val="center"/>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ПС:40.117 «Специалист по экологической безопасности (в промышленности)»; ФГОС СПО 20.02.01 Экологическая безопасность природных комплексов</w:t>
            </w:r>
          </w:p>
        </w:tc>
        <w:tc>
          <w:tcPr>
            <w:tcW w:w="1478"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Модуль А</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bookmarkStart w:id="10" w:name="_Hlk126412679"/>
            <w:r>
              <w:rPr>
                <w:rFonts w:eastAsia="Times New Roman" w:cs="Times New Roman"/>
                <w:kern w:val="0"/>
                <w:sz w:val="20"/>
                <w:szCs w:val="20"/>
                <w:lang w:val="ru-RU" w:eastAsia="ru-RU" w:bidi="ar-SA"/>
              </w:rPr>
              <w:t>Разработка мероприятий по снижению уровня воздействия вредных факторов.</w:t>
            </w:r>
            <w:bookmarkEnd w:id="10"/>
          </w:p>
        </w:tc>
        <w:tc>
          <w:tcPr>
            <w:tcW w:w="1106" w:type="dxa"/>
            <w:tcBorders/>
            <w:vAlign w:val="center"/>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вариатив</w:t>
            </w:r>
          </w:p>
        </w:tc>
        <w:tc>
          <w:tcPr>
            <w:tcW w:w="1413" w:type="dxa"/>
            <w:tcBorders/>
            <w:vAlign w:val="center"/>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Стационарный компьютер;</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Программное обеспечение;</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Стол;</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Стул;</w:t>
            </w:r>
          </w:p>
          <w:p>
            <w:pPr>
              <w:pStyle w:val="Normal"/>
              <w:widowControl/>
              <w:spacing w:lineRule="auto" w:line="240" w:before="0" w:after="0"/>
              <w:jc w:val="center"/>
              <w:rPr>
                <w:lang w:val="en-US"/>
              </w:rPr>
            </w:pPr>
            <w:r>
              <w:rPr>
                <w:rFonts w:eastAsia="Times New Roman" w:cs="Times New Roman"/>
                <w:kern w:val="0"/>
                <w:sz w:val="20"/>
                <w:szCs w:val="20"/>
                <w:lang w:val="ru-RU" w:eastAsia="ru-RU" w:bidi="ar-SA"/>
              </w:rPr>
              <w:t>Розетка.</w:t>
            </w:r>
          </w:p>
        </w:tc>
        <w:tc>
          <w:tcPr>
            <w:tcW w:w="476" w:type="dxa"/>
            <w:tcBorders/>
            <w:vAlign w:val="center"/>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18</w:t>
            </w:r>
          </w:p>
        </w:tc>
      </w:tr>
      <w:tr>
        <w:trPr>
          <w:trHeight w:val="1125" w:hRule="atLeast"/>
        </w:trPr>
        <w:tc>
          <w:tcPr>
            <w:tcW w:w="1654"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Контроль выполнения в организации требований в области охраны окружающей среды и обеспечения экологической безопасности</w:t>
            </w:r>
          </w:p>
        </w:tc>
        <w:tc>
          <w:tcPr>
            <w:tcW w:w="1653"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Проведение периодических проверок соблюдения технологических режимов, связанных с загрязнением окружающей среды в организации</w:t>
            </w:r>
          </w:p>
        </w:tc>
        <w:tc>
          <w:tcPr>
            <w:tcW w:w="1848"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ПС:40.117 «Специалист по экологической безопасности (в промышленности)»; ФГОС СПО 20.02.01 Экологическая безопасность природных комплексов</w:t>
            </w:r>
          </w:p>
        </w:tc>
        <w:tc>
          <w:tcPr>
            <w:tcW w:w="1478"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Модуль Б</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bookmarkStart w:id="11" w:name="_Hlk126412924"/>
            <w:r>
              <w:rPr>
                <w:rFonts w:eastAsia="Times New Roman" w:cs="Times New Roman"/>
                <w:kern w:val="0"/>
                <w:sz w:val="20"/>
                <w:szCs w:val="20"/>
                <w:lang w:val="ru-RU" w:eastAsia="ru-RU" w:bidi="ar-SA"/>
              </w:rPr>
              <w:t>Измерение физических факторов воздействия, оформление результатов замеров.</w:t>
            </w:r>
            <w:bookmarkEnd w:id="11"/>
          </w:p>
        </w:tc>
        <w:tc>
          <w:tcPr>
            <w:tcW w:w="1106" w:type="dxa"/>
            <w:tcBorders/>
            <w:vAlign w:val="center"/>
          </w:tcPr>
          <w:p>
            <w:pPr>
              <w:pStyle w:val="Normal"/>
              <w:widowControl/>
              <w:spacing w:lineRule="auto" w:line="240" w:before="0" w:after="0"/>
              <w:jc w:val="center"/>
              <w:rPr>
                <w:lang w:val="en-US"/>
              </w:rPr>
            </w:pPr>
            <w:r>
              <w:rPr>
                <w:rFonts w:eastAsia="Times New Roman" w:cs="Times New Roman"/>
                <w:kern w:val="0"/>
                <w:sz w:val="20"/>
                <w:szCs w:val="20"/>
                <w:lang w:val="ru-RU" w:eastAsia="ru-RU" w:bidi="ar-SA"/>
              </w:rPr>
              <w:t>константа</w:t>
            </w:r>
          </w:p>
        </w:tc>
        <w:tc>
          <w:tcPr>
            <w:tcW w:w="1413" w:type="dxa"/>
            <w:tcBorders/>
            <w:vAlign w:val="center"/>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Шумомер;</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Калибратор</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Рулетка;</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Секундомер;</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Стационарный компьютер;</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Программное обеспечение;</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Стол;</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Стул;</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Розетка.</w:t>
            </w:r>
          </w:p>
        </w:tc>
        <w:tc>
          <w:tcPr>
            <w:tcW w:w="476" w:type="dxa"/>
            <w:tcBorders/>
            <w:vAlign w:val="center"/>
          </w:tcPr>
          <w:p>
            <w:pPr>
              <w:pStyle w:val="Normal"/>
              <w:widowControl/>
              <w:spacing w:lineRule="auto" w:line="240" w:before="0" w:after="0"/>
              <w:jc w:val="center"/>
              <w:rPr>
                <w:lang w:val="en-US"/>
              </w:rPr>
            </w:pPr>
            <w:r>
              <w:rPr>
                <w:rFonts w:eastAsia="Times New Roman" w:cs="Times New Roman"/>
                <w:kern w:val="0"/>
                <w:sz w:val="20"/>
                <w:szCs w:val="20"/>
                <w:lang w:val="ru-RU" w:eastAsia="ru-RU" w:bidi="ar-SA"/>
              </w:rPr>
              <w:t>23</w:t>
            </w:r>
          </w:p>
        </w:tc>
      </w:tr>
      <w:tr>
        <w:trPr>
          <w:trHeight w:val="1125" w:hRule="atLeast"/>
        </w:trPr>
        <w:tc>
          <w:tcPr>
            <w:tcW w:w="1654" w:type="dxa"/>
            <w:tcBorders/>
            <w:vAlign w:val="center"/>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bCs/>
                <w:kern w:val="0"/>
                <w:sz w:val="20"/>
                <w:szCs w:val="20"/>
                <w:lang w:val="ru-RU" w:eastAsia="ru-RU" w:bidi="ar-SA"/>
              </w:rPr>
              <w:t>Разработка и проведение мероприятий по повышению эффективности природоохранной деятельности в организации</w:t>
            </w:r>
          </w:p>
        </w:tc>
        <w:tc>
          <w:tcPr>
            <w:tcW w:w="1653"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Экономическое регулирование природоохранной деятельности организации</w:t>
            </w:r>
          </w:p>
        </w:tc>
        <w:tc>
          <w:tcPr>
            <w:tcW w:w="1848"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ПС:40.117 «Специалист по экологической безопасности (в промышленности)»; ФГОС СПО 20.02.01 Экологическая безопасность природных комплексов</w:t>
            </w:r>
          </w:p>
        </w:tc>
        <w:tc>
          <w:tcPr>
            <w:tcW w:w="1478"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Модуль В</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Расчет класса опасности отхода.</w:t>
            </w:r>
          </w:p>
        </w:tc>
        <w:tc>
          <w:tcPr>
            <w:tcW w:w="1106" w:type="dxa"/>
            <w:tcBorders/>
            <w:vAlign w:val="center"/>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константа</w:t>
            </w:r>
          </w:p>
        </w:tc>
        <w:tc>
          <w:tcPr>
            <w:tcW w:w="1413" w:type="dxa"/>
            <w:tcBorders/>
            <w:vAlign w:val="center"/>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Стационарный компьютер;</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Программное обеспечение;</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Стол;</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Стул;</w:t>
            </w:r>
          </w:p>
          <w:p>
            <w:pPr>
              <w:pStyle w:val="Normal"/>
              <w:widowControl/>
              <w:spacing w:lineRule="auto" w:line="240" w:before="0" w:after="0"/>
              <w:jc w:val="center"/>
              <w:rPr>
                <w:lang w:val="en-US"/>
              </w:rPr>
            </w:pPr>
            <w:r>
              <w:rPr>
                <w:rFonts w:eastAsia="Times New Roman" w:cs="Times New Roman"/>
                <w:kern w:val="0"/>
                <w:sz w:val="20"/>
                <w:szCs w:val="20"/>
                <w:lang w:val="ru-RU" w:eastAsia="ru-RU" w:bidi="ar-SA"/>
              </w:rPr>
              <w:t>Розетка.</w:t>
            </w:r>
          </w:p>
        </w:tc>
        <w:tc>
          <w:tcPr>
            <w:tcW w:w="476" w:type="dxa"/>
            <w:tcBorders/>
            <w:vAlign w:val="center"/>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20</w:t>
            </w:r>
          </w:p>
        </w:tc>
      </w:tr>
      <w:tr>
        <w:trPr>
          <w:trHeight w:val="1125" w:hRule="atLeast"/>
        </w:trPr>
        <w:tc>
          <w:tcPr>
            <w:tcW w:w="1654"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Контроль выполнения в организации требований в области охраны окружающей среды и обеспечения экологической безопасности</w:t>
            </w:r>
          </w:p>
        </w:tc>
        <w:tc>
          <w:tcPr>
            <w:tcW w:w="1653"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Проведение периодических проверок соблюдения технологических режимов, связанных с загрязнением окружающей среды в организации</w:t>
            </w:r>
          </w:p>
        </w:tc>
        <w:tc>
          <w:tcPr>
            <w:tcW w:w="1848"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ПС:40.117 «Специалист по экологической безопасности (в промышленности)»; ФГОС СПО 20.02.01 Экологическая безопасность природных комплексов</w:t>
            </w:r>
          </w:p>
        </w:tc>
        <w:tc>
          <w:tcPr>
            <w:tcW w:w="1478"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Модуль Г</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bookmarkStart w:id="12" w:name="_Hlk126413632"/>
            <w:r>
              <w:rPr>
                <w:rFonts w:eastAsia="Times New Roman" w:cs="Times New Roman"/>
                <w:kern w:val="0"/>
                <w:sz w:val="20"/>
                <w:szCs w:val="20"/>
                <w:lang w:val="ru-RU" w:eastAsia="ru-RU" w:bidi="ar-SA"/>
              </w:rPr>
              <w:t>Контроль содержания загрязняющих веществ в атмосфере. Расчет минимального воздухообмена</w:t>
            </w:r>
            <w:bookmarkEnd w:id="12"/>
            <w:r>
              <w:rPr>
                <w:rFonts w:eastAsia="Times New Roman" w:cs="Times New Roman"/>
                <w:kern w:val="0"/>
                <w:sz w:val="20"/>
                <w:szCs w:val="20"/>
                <w:lang w:val="ru-RU" w:eastAsia="ru-RU" w:bidi="ar-SA"/>
              </w:rPr>
              <w:t>.</w:t>
            </w:r>
          </w:p>
        </w:tc>
        <w:tc>
          <w:tcPr>
            <w:tcW w:w="1106" w:type="dxa"/>
            <w:tcBorders/>
            <w:vAlign w:val="center"/>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вариатив</w:t>
            </w:r>
          </w:p>
        </w:tc>
        <w:tc>
          <w:tcPr>
            <w:tcW w:w="1413" w:type="dxa"/>
            <w:tcBorders/>
            <w:vAlign w:val="center"/>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Колба коническая, 100 мл;</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Колба коническая, 500 мл;</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Шприц, 20 мл;</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 xml:space="preserve"> </w:t>
            </w:r>
            <w:r>
              <w:rPr>
                <w:rFonts w:eastAsia="Times New Roman" w:cs="Times New Roman"/>
                <w:kern w:val="0"/>
                <w:sz w:val="20"/>
                <w:szCs w:val="20"/>
                <w:lang w:val="ru-RU" w:eastAsia="ru-RU" w:bidi="ar-SA"/>
              </w:rPr>
              <w:t>Пипетка Пастера, 3 мл;</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Химические реактивы;</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Стационарный компьютер;</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Программное обеспечение;</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Стол;</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Стул;</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Розетка.</w:t>
            </w:r>
          </w:p>
        </w:tc>
        <w:tc>
          <w:tcPr>
            <w:tcW w:w="476" w:type="dxa"/>
            <w:tcBorders/>
            <w:vAlign w:val="center"/>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22</w:t>
            </w:r>
          </w:p>
        </w:tc>
      </w:tr>
      <w:tr>
        <w:trPr>
          <w:trHeight w:val="1125" w:hRule="atLeast"/>
        </w:trPr>
        <w:tc>
          <w:tcPr>
            <w:tcW w:w="1654"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Разработка и проведение мероприятий по повышению эффективности природоохранной деятельности организации</w:t>
            </w:r>
          </w:p>
        </w:tc>
        <w:tc>
          <w:tcPr>
            <w:tcW w:w="1653"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Установление причин и последствий аварийных выбросов и сбросов загрязняющих веществ в окружающую среду, подготовка предложений по предупреждению негативных последствий</w:t>
            </w:r>
          </w:p>
        </w:tc>
        <w:tc>
          <w:tcPr>
            <w:tcW w:w="1848"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ПС:40.117 «Специалист по экологической безопасности (в промышленности)»; ФГОС СПО 20.02.01 Экологическая безопасность природных комплексов</w:t>
            </w:r>
          </w:p>
        </w:tc>
        <w:tc>
          <w:tcPr>
            <w:tcW w:w="1478"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Модуль Д</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bookmarkStart w:id="13" w:name="_Hlk126413790"/>
            <w:r>
              <w:rPr>
                <w:rFonts w:eastAsia="Times New Roman" w:cs="Times New Roman"/>
                <w:kern w:val="0"/>
                <w:sz w:val="20"/>
                <w:szCs w:val="20"/>
                <w:lang w:val="ru-RU" w:eastAsia="ru-RU" w:bidi="ar-SA"/>
              </w:rPr>
              <w:t>Расчет ущерба причинённого окружающей среде</w:t>
            </w:r>
            <w:bookmarkEnd w:id="13"/>
            <w:r>
              <w:rPr>
                <w:rFonts w:eastAsia="Times New Roman" w:cs="Times New Roman"/>
                <w:kern w:val="0"/>
                <w:sz w:val="20"/>
                <w:szCs w:val="20"/>
                <w:lang w:val="ru-RU" w:eastAsia="ru-RU" w:bidi="ar-SA"/>
              </w:rPr>
              <w:t>.</w:t>
            </w:r>
          </w:p>
        </w:tc>
        <w:tc>
          <w:tcPr>
            <w:tcW w:w="1106" w:type="dxa"/>
            <w:tcBorders/>
            <w:vAlign w:val="center"/>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константа</w:t>
            </w:r>
          </w:p>
        </w:tc>
        <w:tc>
          <w:tcPr>
            <w:tcW w:w="1413" w:type="dxa"/>
            <w:tcBorders/>
            <w:vAlign w:val="center"/>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Стационарный компьютер;</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Программное обеспечение;</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Стол;</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Стул;</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Розетка.</w:t>
            </w:r>
          </w:p>
        </w:tc>
        <w:tc>
          <w:tcPr>
            <w:tcW w:w="476" w:type="dxa"/>
            <w:tcBorders/>
            <w:vAlign w:val="center"/>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17</w:t>
            </w:r>
          </w:p>
        </w:tc>
      </w:tr>
    </w:tbl>
    <w:p>
      <w:pPr>
        <w:pStyle w:val="Normal"/>
        <w:spacing w:lineRule="auto" w:line="360" w:before="0" w:after="0"/>
        <w:ind w:firstLine="851"/>
        <w:jc w:val="both"/>
        <w:rPr>
          <w:rFonts w:ascii="Times New Roman" w:hAnsi="Times New Roman" w:eastAsia="Times New Roman" w:cs="Times New Roman"/>
          <w:sz w:val="28"/>
          <w:szCs w:val="28"/>
          <w:lang w:eastAsia="ru-RU"/>
        </w:rPr>
      </w:pPr>
      <w:r>
        <w:rPr>
          <w:rFonts w:eastAsia="Times New Roman" w:cs="Times New Roman"/>
          <w:sz w:val="28"/>
          <w:szCs w:val="28"/>
          <w:lang w:eastAsia="ru-RU"/>
        </w:rPr>
      </w:r>
    </w:p>
    <w:p>
      <w:pPr>
        <w:pStyle w:val="-21"/>
        <w:spacing w:lineRule="auto" w:line="276" w:before="0" w:after="0"/>
        <w:ind w:firstLine="709"/>
        <w:jc w:val="both"/>
        <w:rPr>
          <w:szCs w:val="28"/>
        </w:rPr>
      </w:pPr>
      <w:bookmarkStart w:id="14" w:name="_Toc126415505"/>
      <w:r>
        <w:rPr>
          <w:szCs w:val="28"/>
        </w:rPr>
        <w:t xml:space="preserve">1.5.2. Структура модулей конкурсного задания </w:t>
      </w:r>
      <w:r>
        <w:rPr>
          <w:bCs/>
          <w:color w:val="000000"/>
          <w:szCs w:val="28"/>
          <w:lang w:eastAsia="ru-RU"/>
        </w:rPr>
        <w:t>(инвариант/вариатив)</w:t>
      </w:r>
      <w:bookmarkEnd w:id="14"/>
    </w:p>
    <w:p>
      <w:pPr>
        <w:pStyle w:val="Normal"/>
        <w:spacing w:lineRule="auto" w:line="276" w:before="0" w:after="0"/>
        <w:jc w:val="both"/>
        <w:rPr>
          <w:rFonts w:ascii="Times New Roman" w:hAnsi="Times New Roman" w:cs="Times New Roman"/>
          <w:sz w:val="28"/>
          <w:szCs w:val="28"/>
        </w:rPr>
      </w:pPr>
      <w:r>
        <w:rPr>
          <w:rFonts w:cs="Times New Roman"/>
          <w:sz w:val="28"/>
          <w:szCs w:val="28"/>
        </w:rPr>
      </w:r>
    </w:p>
    <w:p>
      <w:pPr>
        <w:pStyle w:val="Normal"/>
        <w:spacing w:lineRule="auto" w:line="276" w:before="0" w:after="0"/>
        <w:jc w:val="both"/>
        <w:rPr>
          <w:rFonts w:ascii="Times New Roman" w:hAnsi="Times New Roman" w:eastAsia="Times New Roman" w:cs="Times New Roman"/>
          <w:bCs/>
          <w:sz w:val="28"/>
          <w:szCs w:val="28"/>
          <w:lang w:eastAsia="ru-RU"/>
        </w:rPr>
      </w:pPr>
      <w:r>
        <w:rPr>
          <w:rFonts w:eastAsia="Times New Roman" w:cs="Times New Roman"/>
          <w:b/>
          <w:bCs/>
          <w:sz w:val="28"/>
          <w:szCs w:val="28"/>
          <w:lang w:eastAsia="ru-RU"/>
        </w:rPr>
        <w:t>Модуль А.</w:t>
      </w:r>
      <w:r>
        <w:rPr>
          <w:rFonts w:eastAsia="Times New Roman" w:cs="Times New Roman"/>
          <w:b/>
          <w:color w:val="000000"/>
          <w:sz w:val="28"/>
          <w:szCs w:val="28"/>
          <w:lang w:eastAsia="ru-RU"/>
        </w:rPr>
        <w:t xml:space="preserve">  Разработка мероприятий по снижению уровня воздействия вредных факторов (вариатив).</w:t>
      </w:r>
    </w:p>
    <w:p>
      <w:pPr>
        <w:pStyle w:val="Normal"/>
        <w:spacing w:lineRule="auto" w:line="276" w:before="0" w:after="0"/>
        <w:contextualSpacing/>
        <w:jc w:val="both"/>
        <w:rPr>
          <w:rFonts w:ascii="Times New Roman" w:hAnsi="Times New Roman" w:eastAsia="Times New Roman" w:cs="Times New Roman"/>
          <w:bCs/>
          <w:i/>
          <w:i/>
          <w:sz w:val="28"/>
          <w:szCs w:val="28"/>
        </w:rPr>
      </w:pPr>
      <w:r>
        <w:rPr>
          <w:rFonts w:eastAsia="Times New Roman" w:cs="Times New Roman"/>
          <w:bCs/>
          <w:i/>
          <w:sz w:val="28"/>
          <w:szCs w:val="28"/>
        </w:rPr>
        <w:t>Время на выполнение модуля 2 часа</w:t>
      </w:r>
    </w:p>
    <w:p>
      <w:pPr>
        <w:pStyle w:val="Normal"/>
        <w:spacing w:lineRule="auto" w:line="240" w:before="0" w:after="0"/>
        <w:ind w:firstLine="567" w:left="142"/>
        <w:jc w:val="both"/>
        <w:rPr>
          <w:rFonts w:ascii="Times New Roman" w:hAnsi="Times New Roman"/>
          <w:sz w:val="28"/>
          <w:szCs w:val="28"/>
          <w:shd w:fill="FFFFFF" w:val="clear"/>
        </w:rPr>
      </w:pPr>
      <w:r>
        <w:rPr>
          <w:sz w:val="28"/>
          <w:szCs w:val="28"/>
          <w:shd w:fill="FFFFFF" w:val="clear"/>
        </w:rPr>
        <w:t>Конкурсанту необходимо:</w:t>
      </w:r>
    </w:p>
    <w:p>
      <w:pPr>
        <w:pStyle w:val="24"/>
        <w:numPr>
          <w:ilvl w:val="0"/>
          <w:numId w:val="7"/>
        </w:numPr>
        <w:tabs>
          <w:tab w:val="clear" w:pos="709"/>
          <w:tab w:val="left" w:pos="-284" w:leader="none"/>
        </w:tabs>
        <w:spacing w:lineRule="auto" w:line="240" w:before="0" w:after="0"/>
        <w:ind w:firstLine="567" w:left="142"/>
        <w:contextualSpacing/>
        <w:jc w:val="both"/>
        <w:rPr>
          <w:rFonts w:ascii="Times New Roman" w:hAnsi="Times New Roman"/>
          <w:sz w:val="28"/>
          <w:szCs w:val="28"/>
        </w:rPr>
      </w:pPr>
      <w:r>
        <w:rPr>
          <w:rFonts w:ascii="Times New Roman" w:hAnsi="Times New Roman"/>
          <w:sz w:val="28"/>
          <w:szCs w:val="28"/>
        </w:rPr>
        <w:t>На основании полученных данных выполнить расчета уровня шума от предприятия на ближайшей жилой застройке, сделать вывод о соответствии /не соответствии санитарно-гигиеническим нормативам.</w:t>
      </w:r>
    </w:p>
    <w:p>
      <w:pPr>
        <w:pStyle w:val="24"/>
        <w:numPr>
          <w:ilvl w:val="0"/>
          <w:numId w:val="7"/>
        </w:numPr>
        <w:tabs>
          <w:tab w:val="clear" w:pos="709"/>
          <w:tab w:val="left" w:pos="-284" w:leader="none"/>
        </w:tabs>
        <w:spacing w:lineRule="auto" w:line="240" w:before="0" w:after="0"/>
        <w:ind w:firstLine="567" w:left="142"/>
        <w:contextualSpacing/>
        <w:jc w:val="both"/>
        <w:rPr>
          <w:rFonts w:ascii="Times New Roman" w:hAnsi="Times New Roman"/>
          <w:sz w:val="28"/>
          <w:szCs w:val="28"/>
        </w:rPr>
      </w:pPr>
      <w:r>
        <w:rPr>
          <w:rFonts w:ascii="Times New Roman" w:hAnsi="Times New Roman"/>
          <w:sz w:val="28"/>
          <w:szCs w:val="28"/>
        </w:rPr>
        <w:t>Рассчитать параметры шумозащитного экрана для снижения уровня шума.</w:t>
      </w:r>
    </w:p>
    <w:p>
      <w:pPr>
        <w:pStyle w:val="24"/>
        <w:numPr>
          <w:ilvl w:val="0"/>
          <w:numId w:val="7"/>
        </w:numPr>
        <w:tabs>
          <w:tab w:val="clear" w:pos="709"/>
          <w:tab w:val="left" w:pos="-284" w:leader="none"/>
        </w:tabs>
        <w:spacing w:lineRule="auto" w:line="240" w:before="0" w:after="0"/>
        <w:ind w:firstLine="567" w:left="142"/>
        <w:contextualSpacing/>
        <w:jc w:val="both"/>
        <w:rPr>
          <w:rFonts w:ascii="Times New Roman" w:hAnsi="Times New Roman"/>
          <w:sz w:val="28"/>
          <w:szCs w:val="28"/>
        </w:rPr>
      </w:pPr>
      <w:r>
        <w:rPr>
          <w:rFonts w:ascii="Times New Roman" w:hAnsi="Times New Roman"/>
          <w:sz w:val="28"/>
          <w:szCs w:val="28"/>
        </w:rPr>
        <w:t>Нормативная и справочная документация, указанная в Приложении, предоставляются каждому участнику в электронном виде.</w:t>
      </w:r>
    </w:p>
    <w:p>
      <w:pPr>
        <w:pStyle w:val="Normal"/>
        <w:tabs>
          <w:tab w:val="clear" w:pos="709"/>
          <w:tab w:val="left" w:pos="-284" w:leader="none"/>
        </w:tabs>
        <w:spacing w:lineRule="auto" w:line="240" w:before="0" w:after="0"/>
        <w:jc w:val="both"/>
        <w:rPr>
          <w:rFonts w:ascii="Times New Roman" w:hAnsi="Times New Roman"/>
          <w:sz w:val="28"/>
          <w:szCs w:val="28"/>
        </w:rPr>
      </w:pPr>
      <w:r>
        <w:rPr>
          <w:sz w:val="28"/>
          <w:szCs w:val="28"/>
        </w:rPr>
      </w:r>
    </w:p>
    <w:p>
      <w:pPr>
        <w:pStyle w:val="Normal"/>
        <w:tabs>
          <w:tab w:val="clear" w:pos="709"/>
          <w:tab w:val="left" w:pos="-284" w:leader="none"/>
        </w:tabs>
        <w:spacing w:lineRule="auto" w:line="240" w:before="0" w:after="0"/>
        <w:ind w:firstLine="567" w:left="142"/>
        <w:jc w:val="both"/>
        <w:rPr>
          <w:rFonts w:ascii="Times New Roman" w:hAnsi="Times New Roman"/>
          <w:sz w:val="28"/>
          <w:szCs w:val="28"/>
        </w:rPr>
      </w:pPr>
      <w:r>
        <w:rPr>
          <w:sz w:val="28"/>
          <w:szCs w:val="28"/>
        </w:rPr>
        <w:t>Ожидаемые результаты:</w:t>
      </w:r>
    </w:p>
    <w:p>
      <w:pPr>
        <w:pStyle w:val="24"/>
        <w:numPr>
          <w:ilvl w:val="0"/>
          <w:numId w:val="6"/>
        </w:numPr>
        <w:tabs>
          <w:tab w:val="clear" w:pos="709"/>
          <w:tab w:val="left" w:pos="-284" w:leader="none"/>
        </w:tabs>
        <w:spacing w:lineRule="auto" w:line="240" w:before="0" w:after="0"/>
        <w:ind w:firstLine="567" w:left="142"/>
        <w:contextualSpacing/>
        <w:jc w:val="both"/>
        <w:rPr>
          <w:rFonts w:ascii="Times New Roman" w:hAnsi="Times New Roman"/>
          <w:sz w:val="28"/>
          <w:szCs w:val="28"/>
        </w:rPr>
      </w:pPr>
      <w:r>
        <w:rPr>
          <w:rFonts w:ascii="Times New Roman" w:hAnsi="Times New Roman"/>
          <w:sz w:val="28"/>
          <w:szCs w:val="28"/>
        </w:rPr>
        <w:t>Расчет уровня шума в расчётных точках.</w:t>
      </w:r>
    </w:p>
    <w:p>
      <w:pPr>
        <w:pStyle w:val="24"/>
        <w:numPr>
          <w:ilvl w:val="0"/>
          <w:numId w:val="6"/>
        </w:numPr>
        <w:tabs>
          <w:tab w:val="clear" w:pos="709"/>
          <w:tab w:val="left" w:pos="-284" w:leader="none"/>
        </w:tabs>
        <w:spacing w:lineRule="auto" w:line="240" w:before="0" w:after="0"/>
        <w:ind w:firstLine="567" w:left="142"/>
        <w:contextualSpacing/>
        <w:jc w:val="both"/>
        <w:rPr>
          <w:rFonts w:ascii="Times New Roman" w:hAnsi="Times New Roman"/>
          <w:sz w:val="28"/>
          <w:szCs w:val="28"/>
        </w:rPr>
      </w:pPr>
      <w:r>
        <w:rPr>
          <w:rFonts w:ascii="Times New Roman" w:hAnsi="Times New Roman"/>
          <w:sz w:val="28"/>
          <w:szCs w:val="28"/>
        </w:rPr>
        <w:t>Расчет шумозащитного экрана (высота, ширина).</w:t>
      </w:r>
    </w:p>
    <w:p>
      <w:pPr>
        <w:pStyle w:val="Normal"/>
        <w:spacing w:lineRule="auto" w:line="276" w:before="0" w:after="0"/>
        <w:contextualSpacing/>
        <w:jc w:val="both"/>
        <w:rPr>
          <w:rFonts w:ascii="Times New Roman" w:hAnsi="Times New Roman" w:eastAsia="Times New Roman" w:cs="Times New Roman"/>
          <w:b/>
          <w:bCs/>
          <w:sz w:val="28"/>
          <w:szCs w:val="28"/>
        </w:rPr>
      </w:pPr>
      <w:r>
        <w:rPr>
          <w:rFonts w:eastAsia="Times New Roman" w:cs="Times New Roman"/>
          <w:b/>
          <w:bCs/>
          <w:sz w:val="28"/>
          <w:szCs w:val="28"/>
        </w:rPr>
      </w:r>
    </w:p>
    <w:p>
      <w:pPr>
        <w:pStyle w:val="Normal"/>
        <w:spacing w:lineRule="auto" w:line="276" w:before="0" w:after="0"/>
        <w:jc w:val="both"/>
        <w:rPr>
          <w:rFonts w:ascii="Times New Roman" w:hAnsi="Times New Roman" w:eastAsia="Times New Roman" w:cs="Times New Roman"/>
          <w:bCs/>
          <w:sz w:val="28"/>
          <w:szCs w:val="28"/>
          <w:lang w:eastAsia="ru-RU"/>
        </w:rPr>
      </w:pPr>
      <w:r>
        <w:rPr>
          <w:rFonts w:eastAsia="Times New Roman" w:cs="Times New Roman"/>
          <w:b/>
          <w:bCs/>
          <w:sz w:val="28"/>
          <w:szCs w:val="28"/>
          <w:lang w:eastAsia="ru-RU"/>
        </w:rPr>
        <w:t>Модуль Б.</w:t>
      </w:r>
      <w:r>
        <w:rPr>
          <w:rFonts w:eastAsia="Times New Roman" w:cs="Times New Roman"/>
          <w:b/>
          <w:color w:val="000000"/>
          <w:sz w:val="28"/>
          <w:szCs w:val="28"/>
          <w:lang w:eastAsia="ru-RU"/>
        </w:rPr>
        <w:t xml:space="preserve">  Измерение физических факторов воздействия, оформление результатов замеров (инвариант).</w:t>
      </w:r>
    </w:p>
    <w:p>
      <w:pPr>
        <w:pStyle w:val="Normal"/>
        <w:spacing w:before="240" w:after="0"/>
        <w:contextualSpacing/>
        <w:mirrorIndents/>
        <w:jc w:val="both"/>
        <w:rPr>
          <w:rFonts w:ascii="Times New Roman" w:hAnsi="Times New Roman" w:eastAsia="Times New Roman" w:cs="Times New Roman"/>
          <w:bCs/>
          <w:i/>
          <w:i/>
          <w:sz w:val="28"/>
          <w:szCs w:val="28"/>
        </w:rPr>
      </w:pPr>
      <w:r>
        <w:rPr>
          <w:rFonts w:eastAsia="Times New Roman" w:cs="Times New Roman"/>
          <w:bCs/>
          <w:i/>
          <w:sz w:val="28"/>
          <w:szCs w:val="28"/>
        </w:rPr>
        <w:t>Время на выполнение модуля 1,5 часа.</w:t>
      </w:r>
    </w:p>
    <w:p>
      <w:pPr>
        <w:pStyle w:val="Normal"/>
        <w:spacing w:before="240" w:after="0"/>
        <w:contextualSpacing/>
        <w:mirrorIndents/>
        <w:jc w:val="both"/>
        <w:rPr>
          <w:rFonts w:ascii="Times New Roman" w:hAnsi="Times New Roman"/>
          <w:i/>
          <w:i/>
          <w:sz w:val="28"/>
          <w:szCs w:val="28"/>
        </w:rPr>
      </w:pPr>
      <w:r>
        <w:rPr>
          <w:i/>
          <w:sz w:val="28"/>
          <w:szCs w:val="28"/>
        </w:rPr>
      </w:r>
    </w:p>
    <w:p>
      <w:pPr>
        <w:pStyle w:val="Normal"/>
        <w:spacing w:lineRule="auto" w:line="240" w:before="0" w:after="0"/>
        <w:ind w:firstLine="567" w:left="142"/>
        <w:jc w:val="both"/>
        <w:rPr>
          <w:rFonts w:ascii="Times New Roman" w:hAnsi="Times New Roman"/>
          <w:sz w:val="28"/>
          <w:szCs w:val="28"/>
          <w:shd w:fill="FFFFFF" w:val="clear"/>
        </w:rPr>
      </w:pPr>
      <w:r>
        <w:rPr>
          <w:sz w:val="28"/>
          <w:szCs w:val="28"/>
          <w:shd w:fill="FFFFFF" w:val="clear"/>
        </w:rPr>
        <w:t>Конкурсанту необходимо:</w:t>
      </w:r>
    </w:p>
    <w:p>
      <w:pPr>
        <w:pStyle w:val="ListParagraph"/>
        <w:numPr>
          <w:ilvl w:val="0"/>
          <w:numId w:val="8"/>
        </w:numPr>
        <w:tabs>
          <w:tab w:val="clear" w:pos="709"/>
          <w:tab w:val="left" w:pos="-284" w:leader="none"/>
        </w:tabs>
        <w:spacing w:lineRule="auto" w:line="240" w:before="0" w:after="0"/>
        <w:contextualSpacing/>
        <w:jc w:val="both"/>
        <w:rPr>
          <w:rFonts w:ascii="Times New Roman" w:hAnsi="Times New Roman"/>
          <w:sz w:val="28"/>
          <w:szCs w:val="28"/>
        </w:rPr>
      </w:pPr>
      <w:r>
        <w:rPr>
          <w:rFonts w:ascii="Times New Roman" w:hAnsi="Times New Roman"/>
          <w:sz w:val="28"/>
          <w:szCs w:val="28"/>
        </w:rPr>
        <w:t>Получить задание на измерение физических параметров.</w:t>
      </w:r>
    </w:p>
    <w:p>
      <w:pPr>
        <w:pStyle w:val="ListParagraph"/>
        <w:numPr>
          <w:ilvl w:val="0"/>
          <w:numId w:val="8"/>
        </w:numPr>
        <w:spacing w:lineRule="auto" w:line="240" w:before="0" w:after="0"/>
        <w:contextualSpacing/>
        <w:jc w:val="both"/>
        <w:rPr>
          <w:rFonts w:ascii="Times New Roman" w:hAnsi="Times New Roman"/>
          <w:i/>
          <w:i/>
          <w:sz w:val="28"/>
          <w:szCs w:val="28"/>
        </w:rPr>
      </w:pPr>
      <w:r>
        <w:rPr>
          <w:rFonts w:ascii="Times New Roman" w:hAnsi="Times New Roman"/>
          <w:sz w:val="28"/>
          <w:szCs w:val="28"/>
        </w:rPr>
        <w:t>Подобрать измерительное средство (прибор) и произвести первичную настройку.</w:t>
      </w:r>
    </w:p>
    <w:p>
      <w:pPr>
        <w:pStyle w:val="ListParagraph"/>
        <w:numPr>
          <w:ilvl w:val="0"/>
          <w:numId w:val="8"/>
        </w:numPr>
        <w:tabs>
          <w:tab w:val="clear" w:pos="709"/>
          <w:tab w:val="left" w:pos="-284" w:leader="none"/>
        </w:tabs>
        <w:spacing w:lineRule="auto" w:line="240" w:before="0" w:after="0"/>
        <w:contextualSpacing/>
        <w:jc w:val="both"/>
        <w:rPr>
          <w:rFonts w:ascii="Times New Roman" w:hAnsi="Times New Roman"/>
          <w:sz w:val="28"/>
          <w:szCs w:val="28"/>
        </w:rPr>
      </w:pPr>
      <w:r>
        <w:rPr>
          <w:rFonts w:ascii="Times New Roman" w:hAnsi="Times New Roman"/>
          <w:sz w:val="28"/>
          <w:szCs w:val="28"/>
        </w:rPr>
        <w:t xml:space="preserve">Составить и реализовать алгоритм измерения физических параметров в соответствии с требованиями регулирующей документации и методическими указаниями. </w:t>
      </w:r>
    </w:p>
    <w:p>
      <w:pPr>
        <w:pStyle w:val="ListParagraph"/>
        <w:numPr>
          <w:ilvl w:val="0"/>
          <w:numId w:val="8"/>
        </w:numPr>
        <w:spacing w:lineRule="auto" w:line="240" w:before="0" w:after="0"/>
        <w:contextualSpacing/>
        <w:jc w:val="both"/>
        <w:rPr>
          <w:rFonts w:ascii="Times New Roman" w:hAnsi="Times New Roman"/>
          <w:i/>
          <w:i/>
          <w:sz w:val="28"/>
          <w:szCs w:val="28"/>
        </w:rPr>
      </w:pPr>
      <w:r>
        <w:rPr>
          <w:rFonts w:ascii="Times New Roman" w:hAnsi="Times New Roman"/>
          <w:sz w:val="28"/>
          <w:szCs w:val="28"/>
        </w:rPr>
        <w:t>Провести измерение заданных физических параметров.</w:t>
      </w:r>
    </w:p>
    <w:p>
      <w:pPr>
        <w:pStyle w:val="ListParagraph"/>
        <w:numPr>
          <w:ilvl w:val="0"/>
          <w:numId w:val="8"/>
        </w:numPr>
        <w:tabs>
          <w:tab w:val="clear" w:pos="709"/>
          <w:tab w:val="left" w:pos="-284" w:leader="none"/>
        </w:tabs>
        <w:spacing w:lineRule="auto" w:line="240" w:before="0" w:after="0"/>
        <w:contextualSpacing/>
        <w:jc w:val="both"/>
        <w:rPr>
          <w:rFonts w:ascii="Times New Roman" w:hAnsi="Times New Roman"/>
          <w:sz w:val="28"/>
          <w:szCs w:val="28"/>
        </w:rPr>
      </w:pPr>
      <w:r>
        <w:rPr>
          <w:rFonts w:ascii="Times New Roman" w:hAnsi="Times New Roman"/>
          <w:sz w:val="28"/>
          <w:szCs w:val="28"/>
        </w:rPr>
        <w:t>Предоставить результаты в специальном бланке-форме и сделать выводы о соответствии полученных результатов установленным нормативным значениям.</w:t>
      </w:r>
    </w:p>
    <w:p>
      <w:pPr>
        <w:pStyle w:val="ListParagraph"/>
        <w:numPr>
          <w:ilvl w:val="0"/>
          <w:numId w:val="8"/>
        </w:numPr>
        <w:tabs>
          <w:tab w:val="clear" w:pos="709"/>
          <w:tab w:val="left" w:pos="-284" w:leader="none"/>
        </w:tabs>
        <w:spacing w:lineRule="auto" w:line="240" w:before="0" w:after="0"/>
        <w:contextualSpacing/>
        <w:jc w:val="both"/>
        <w:rPr>
          <w:rFonts w:ascii="Times New Roman" w:hAnsi="Times New Roman"/>
          <w:sz w:val="28"/>
          <w:szCs w:val="28"/>
        </w:rPr>
      </w:pPr>
      <w:r>
        <w:rPr>
          <w:rFonts w:ascii="Times New Roman" w:hAnsi="Times New Roman"/>
          <w:sz w:val="28"/>
          <w:szCs w:val="28"/>
        </w:rPr>
        <w:t>Нормативная и справочная документация, указанная в Приложении, предоставляются каждому участнику в электронном виде.</w:t>
      </w:r>
    </w:p>
    <w:p>
      <w:pPr>
        <w:pStyle w:val="24"/>
        <w:tabs>
          <w:tab w:val="clear" w:pos="709"/>
          <w:tab w:val="left" w:pos="-284" w:leader="none"/>
        </w:tabs>
        <w:spacing w:lineRule="auto" w:line="240" w:before="0" w:after="0"/>
        <w:ind w:left="0"/>
        <w:contextualSpacing/>
        <w:jc w:val="both"/>
        <w:rPr>
          <w:rFonts w:ascii="Times New Roman" w:hAnsi="Times New Roman"/>
          <w:sz w:val="28"/>
          <w:szCs w:val="28"/>
        </w:rPr>
      </w:pPr>
      <w:r>
        <w:rPr>
          <w:rFonts w:ascii="Times New Roman" w:hAnsi="Times New Roman"/>
          <w:sz w:val="28"/>
          <w:szCs w:val="28"/>
        </w:rPr>
      </w:r>
    </w:p>
    <w:p>
      <w:pPr>
        <w:pStyle w:val="Normal"/>
        <w:tabs>
          <w:tab w:val="clear" w:pos="709"/>
          <w:tab w:val="left" w:pos="-284" w:leader="none"/>
        </w:tabs>
        <w:spacing w:lineRule="auto" w:line="240" w:before="0" w:after="0"/>
        <w:ind w:firstLine="567" w:left="142"/>
        <w:jc w:val="both"/>
        <w:rPr>
          <w:rFonts w:ascii="Times New Roman" w:hAnsi="Times New Roman"/>
          <w:sz w:val="28"/>
          <w:szCs w:val="28"/>
        </w:rPr>
      </w:pPr>
      <w:r>
        <w:rPr>
          <w:sz w:val="28"/>
          <w:szCs w:val="28"/>
        </w:rPr>
        <w:t>Ожидаемые результаты:</w:t>
      </w:r>
    </w:p>
    <w:p>
      <w:pPr>
        <w:pStyle w:val="24"/>
        <w:numPr>
          <w:ilvl w:val="0"/>
          <w:numId w:val="6"/>
        </w:numPr>
        <w:spacing w:lineRule="auto" w:line="240" w:before="0" w:after="0"/>
        <w:ind w:firstLine="567" w:left="142"/>
        <w:contextualSpacing/>
        <w:jc w:val="both"/>
        <w:rPr>
          <w:rFonts w:ascii="Times New Roman" w:hAnsi="Times New Roman"/>
          <w:sz w:val="28"/>
          <w:szCs w:val="28"/>
        </w:rPr>
      </w:pPr>
      <w:r>
        <w:rPr>
          <w:rFonts w:ascii="Times New Roman" w:hAnsi="Times New Roman"/>
          <w:sz w:val="28"/>
          <w:szCs w:val="28"/>
        </w:rPr>
        <w:t>Правильное проведение замеров с применением аналитического оборудования в соответствии с действующими методическими разработками.</w:t>
      </w:r>
    </w:p>
    <w:p>
      <w:pPr>
        <w:pStyle w:val="24"/>
        <w:numPr>
          <w:ilvl w:val="0"/>
          <w:numId w:val="6"/>
        </w:numPr>
        <w:spacing w:lineRule="auto" w:line="240" w:before="0" w:after="0"/>
        <w:ind w:firstLine="567" w:left="142"/>
        <w:contextualSpacing/>
        <w:jc w:val="both"/>
        <w:rPr>
          <w:rFonts w:ascii="Times New Roman" w:hAnsi="Times New Roman"/>
          <w:sz w:val="28"/>
          <w:szCs w:val="28"/>
        </w:rPr>
      </w:pPr>
      <w:r>
        <w:rPr>
          <w:rFonts w:ascii="Times New Roman" w:hAnsi="Times New Roman"/>
          <w:sz w:val="28"/>
          <w:szCs w:val="28"/>
        </w:rPr>
        <w:t>Правильно выполненные расчеты на основе результатов измерений, корректно заполненные протоколы наблюдений.</w:t>
      </w:r>
    </w:p>
    <w:p>
      <w:pPr>
        <w:pStyle w:val="Normal"/>
        <w:spacing w:lineRule="auto" w:line="276" w:before="0" w:after="0"/>
        <w:contextualSpacing/>
        <w:jc w:val="both"/>
        <w:rPr>
          <w:rFonts w:ascii="Times New Roman" w:hAnsi="Times New Roman" w:eastAsia="Times New Roman" w:cs="Times New Roman"/>
          <w:bCs/>
          <w:sz w:val="28"/>
          <w:szCs w:val="28"/>
        </w:rPr>
      </w:pPr>
      <w:r>
        <w:rPr>
          <w:rFonts w:eastAsia="Times New Roman" w:cs="Times New Roman"/>
          <w:bCs/>
          <w:sz w:val="28"/>
          <w:szCs w:val="28"/>
        </w:rPr>
      </w:r>
    </w:p>
    <w:p>
      <w:pPr>
        <w:pStyle w:val="Normal"/>
        <w:spacing w:lineRule="auto" w:line="276" w:before="0" w:after="0"/>
        <w:jc w:val="both"/>
        <w:rPr>
          <w:rFonts w:ascii="Times New Roman" w:hAnsi="Times New Roman" w:eastAsia="Calibri" w:cs="Times New Roman"/>
          <w:b/>
          <w:sz w:val="28"/>
          <w:szCs w:val="28"/>
          <w:lang w:eastAsia="ru-RU"/>
        </w:rPr>
      </w:pPr>
      <w:r>
        <w:rPr>
          <w:rFonts w:eastAsia="Calibri" w:cs="Times New Roman"/>
          <w:b/>
          <w:sz w:val="28"/>
          <w:szCs w:val="28"/>
          <w:lang w:eastAsia="ru-RU"/>
        </w:rPr>
      </w:r>
    </w:p>
    <w:p>
      <w:pPr>
        <w:pStyle w:val="Normal"/>
        <w:spacing w:lineRule="auto" w:line="276" w:before="0" w:after="0"/>
        <w:jc w:val="both"/>
        <w:rPr>
          <w:rFonts w:ascii="Times New Roman" w:hAnsi="Times New Roman" w:eastAsia="Times New Roman" w:cs="Times New Roman"/>
          <w:b/>
          <w:color w:val="000000"/>
          <w:sz w:val="28"/>
          <w:szCs w:val="28"/>
          <w:lang w:eastAsia="ru-RU"/>
        </w:rPr>
      </w:pPr>
      <w:r>
        <w:rPr>
          <w:rFonts w:eastAsia="Times New Roman" w:cs="Times New Roman"/>
          <w:b/>
          <w:bCs/>
          <w:sz w:val="28"/>
          <w:szCs w:val="28"/>
          <w:lang w:eastAsia="ru-RU"/>
        </w:rPr>
        <w:t>Модуль В.</w:t>
      </w:r>
      <w:r>
        <w:rPr>
          <w:rFonts w:eastAsia="Times New Roman" w:cs="Times New Roman"/>
          <w:b/>
          <w:color w:val="000000"/>
          <w:sz w:val="28"/>
          <w:szCs w:val="28"/>
          <w:lang w:eastAsia="ru-RU"/>
        </w:rPr>
        <w:t xml:space="preserve">  Расчет класса опасности отхода (инвариант).</w:t>
      </w:r>
    </w:p>
    <w:p>
      <w:pPr>
        <w:pStyle w:val="Normal"/>
        <w:spacing w:lineRule="auto" w:line="276" w:before="0" w:after="0"/>
        <w:contextualSpacing/>
        <w:jc w:val="both"/>
        <w:rPr>
          <w:rFonts w:ascii="Times New Roman" w:hAnsi="Times New Roman" w:eastAsia="Times New Roman" w:cs="Times New Roman"/>
          <w:bCs/>
          <w:i/>
          <w:i/>
          <w:sz w:val="28"/>
          <w:szCs w:val="28"/>
        </w:rPr>
      </w:pPr>
      <w:r>
        <w:rPr>
          <w:rFonts w:eastAsia="Times New Roman" w:cs="Times New Roman"/>
          <w:bCs/>
          <w:i/>
          <w:sz w:val="28"/>
          <w:szCs w:val="28"/>
        </w:rPr>
        <w:t>Время на выполнение модуля 1,5 часа.</w:t>
      </w:r>
    </w:p>
    <w:p>
      <w:pPr>
        <w:pStyle w:val="Normal"/>
        <w:spacing w:lineRule="auto" w:line="240" w:before="0" w:after="0"/>
        <w:ind w:firstLine="567" w:left="142"/>
        <w:jc w:val="both"/>
        <w:rPr>
          <w:rFonts w:ascii="Times New Roman" w:hAnsi="Times New Roman"/>
          <w:sz w:val="28"/>
          <w:szCs w:val="28"/>
        </w:rPr>
      </w:pPr>
      <w:r>
        <w:rPr>
          <w:sz w:val="28"/>
          <w:szCs w:val="28"/>
          <w:shd w:fill="FFFFFF" w:val="clear"/>
        </w:rPr>
        <w:t>Конкурсанту требуется:</w:t>
      </w:r>
    </w:p>
    <w:p>
      <w:pPr>
        <w:pStyle w:val="ListParagraph"/>
        <w:numPr>
          <w:ilvl w:val="0"/>
          <w:numId w:val="9"/>
        </w:numPr>
        <w:tabs>
          <w:tab w:val="clear" w:pos="709"/>
          <w:tab w:val="left" w:pos="-284" w:leader="none"/>
        </w:tabs>
        <w:spacing w:lineRule="auto" w:line="240" w:before="0" w:after="0"/>
        <w:ind w:firstLine="567" w:left="142"/>
        <w:contextualSpacing/>
        <w:jc w:val="both"/>
        <w:rPr>
          <w:rFonts w:ascii="Times New Roman" w:hAnsi="Times New Roman"/>
          <w:sz w:val="28"/>
          <w:szCs w:val="28"/>
        </w:rPr>
      </w:pPr>
      <w:r>
        <w:rPr>
          <w:rFonts w:ascii="Times New Roman" w:hAnsi="Times New Roman"/>
          <w:sz w:val="28"/>
          <w:szCs w:val="28"/>
        </w:rPr>
        <w:t>По полученным исходным данным рассчитать класс опасности отхода.</w:t>
      </w:r>
    </w:p>
    <w:p>
      <w:pPr>
        <w:pStyle w:val="ListParagraph"/>
        <w:numPr>
          <w:ilvl w:val="0"/>
          <w:numId w:val="9"/>
        </w:numPr>
        <w:tabs>
          <w:tab w:val="clear" w:pos="709"/>
          <w:tab w:val="left" w:pos="-284" w:leader="none"/>
        </w:tabs>
        <w:spacing w:lineRule="auto" w:line="240" w:before="0" w:after="0"/>
        <w:ind w:firstLine="567" w:left="142"/>
        <w:contextualSpacing/>
        <w:jc w:val="both"/>
        <w:rPr>
          <w:rFonts w:ascii="Times New Roman" w:hAnsi="Times New Roman"/>
          <w:sz w:val="28"/>
          <w:szCs w:val="28"/>
        </w:rPr>
      </w:pPr>
      <w:r>
        <w:rPr>
          <w:rFonts w:ascii="Times New Roman" w:hAnsi="Times New Roman"/>
          <w:sz w:val="28"/>
          <w:szCs w:val="28"/>
        </w:rPr>
        <w:t>Нормативная и справочная документация, указанная в Приложении, предоставляются каждому участнику в электронном виде.</w:t>
      </w:r>
    </w:p>
    <w:p>
      <w:pPr>
        <w:pStyle w:val="Normal"/>
        <w:tabs>
          <w:tab w:val="clear" w:pos="709"/>
          <w:tab w:val="left" w:pos="-284" w:leader="none"/>
        </w:tabs>
        <w:spacing w:lineRule="auto" w:line="240" w:before="0" w:after="0"/>
        <w:jc w:val="both"/>
        <w:rPr>
          <w:rFonts w:ascii="Times New Roman" w:hAnsi="Times New Roman"/>
          <w:sz w:val="28"/>
          <w:szCs w:val="28"/>
        </w:rPr>
      </w:pPr>
      <w:r>
        <w:rPr>
          <w:sz w:val="28"/>
          <w:szCs w:val="28"/>
        </w:rPr>
      </w:r>
    </w:p>
    <w:p>
      <w:pPr>
        <w:pStyle w:val="Normal"/>
        <w:tabs>
          <w:tab w:val="clear" w:pos="709"/>
          <w:tab w:val="left" w:pos="-284" w:leader="none"/>
        </w:tabs>
        <w:spacing w:lineRule="auto" w:line="240" w:before="0" w:after="0"/>
        <w:ind w:firstLine="567" w:left="142"/>
        <w:jc w:val="both"/>
        <w:rPr>
          <w:rFonts w:ascii="Times New Roman" w:hAnsi="Times New Roman"/>
          <w:sz w:val="28"/>
          <w:szCs w:val="28"/>
        </w:rPr>
      </w:pPr>
      <w:r>
        <w:rPr>
          <w:sz w:val="28"/>
          <w:szCs w:val="28"/>
        </w:rPr>
        <w:t>Ожидаемые результаты:</w:t>
      </w:r>
    </w:p>
    <w:p>
      <w:pPr>
        <w:pStyle w:val="Normal"/>
        <w:tabs>
          <w:tab w:val="clear" w:pos="709"/>
          <w:tab w:val="left" w:pos="-284" w:leader="none"/>
        </w:tabs>
        <w:spacing w:lineRule="auto" w:line="240" w:before="0" w:after="0"/>
        <w:ind w:firstLine="567" w:left="142"/>
        <w:jc w:val="both"/>
        <w:rPr>
          <w:rFonts w:ascii="Times New Roman" w:hAnsi="Times New Roman"/>
          <w:sz w:val="28"/>
          <w:szCs w:val="28"/>
        </w:rPr>
      </w:pPr>
      <w:r>
        <w:rPr>
          <w:sz w:val="28"/>
          <w:szCs w:val="28"/>
        </w:rPr>
        <w:t>- расчёт класса опасности отхода.</w:t>
      </w:r>
    </w:p>
    <w:p>
      <w:pPr>
        <w:pStyle w:val="Normal"/>
        <w:spacing w:lineRule="auto" w:line="276" w:before="0" w:after="0"/>
        <w:jc w:val="both"/>
        <w:rPr>
          <w:rFonts w:ascii="Times New Roman" w:hAnsi="Times New Roman" w:eastAsia="Times New Roman" w:cs="Times New Roman"/>
          <w:color w:val="000000"/>
          <w:sz w:val="28"/>
          <w:szCs w:val="28"/>
          <w:lang w:eastAsia="ru-RU"/>
        </w:rPr>
      </w:pPr>
      <w:r>
        <w:rPr>
          <w:rFonts w:eastAsia="Times New Roman" w:cs="Times New Roman"/>
          <w:color w:val="000000"/>
          <w:sz w:val="28"/>
          <w:szCs w:val="28"/>
          <w:lang w:eastAsia="ru-RU"/>
        </w:rPr>
      </w:r>
    </w:p>
    <w:p>
      <w:pPr>
        <w:pStyle w:val="Normal"/>
        <w:spacing w:lineRule="auto" w:line="276" w:before="0" w:after="0"/>
        <w:jc w:val="both"/>
        <w:rPr>
          <w:rFonts w:ascii="Times New Roman" w:hAnsi="Times New Roman" w:eastAsia="Times New Roman" w:cs="Times New Roman"/>
          <w:b/>
          <w:color w:val="000000"/>
          <w:sz w:val="28"/>
          <w:szCs w:val="28"/>
          <w:lang w:eastAsia="ru-RU"/>
        </w:rPr>
      </w:pPr>
      <w:r>
        <w:rPr>
          <w:rFonts w:eastAsia="Times New Roman" w:cs="Times New Roman"/>
          <w:b/>
          <w:bCs/>
          <w:sz w:val="28"/>
          <w:szCs w:val="28"/>
          <w:lang w:eastAsia="ru-RU"/>
        </w:rPr>
        <w:t>Модуль Г.</w:t>
      </w:r>
      <w:r>
        <w:rPr>
          <w:rFonts w:eastAsia="Times New Roman" w:cs="Times New Roman"/>
          <w:b/>
          <w:color w:val="000000"/>
          <w:sz w:val="28"/>
          <w:szCs w:val="28"/>
          <w:lang w:eastAsia="ru-RU"/>
        </w:rPr>
        <w:t xml:space="preserve">  Контроль содержания загрязняющих веществ в атмосфере. Расчет минимального воздухообмена (вариатив).</w:t>
      </w:r>
    </w:p>
    <w:p>
      <w:pPr>
        <w:pStyle w:val="Normal"/>
        <w:spacing w:before="240" w:after="0"/>
        <w:contextualSpacing/>
        <w:mirrorIndents/>
        <w:jc w:val="both"/>
        <w:rPr>
          <w:rFonts w:ascii="Times New Roman" w:hAnsi="Times New Roman" w:eastAsia="Times New Roman" w:cs="Times New Roman"/>
          <w:bCs/>
          <w:i/>
          <w:i/>
          <w:sz w:val="28"/>
          <w:szCs w:val="28"/>
        </w:rPr>
      </w:pPr>
      <w:r>
        <w:rPr>
          <w:rFonts w:eastAsia="Times New Roman" w:cs="Times New Roman"/>
          <w:bCs/>
          <w:i/>
          <w:sz w:val="28"/>
          <w:szCs w:val="28"/>
        </w:rPr>
        <w:t>Время на выполнение модуля 2 часа.</w:t>
      </w:r>
    </w:p>
    <w:p>
      <w:pPr>
        <w:pStyle w:val="Normal"/>
        <w:spacing w:lineRule="auto" w:line="276" w:before="0" w:after="0"/>
        <w:jc w:val="both"/>
        <w:rPr>
          <w:rFonts w:ascii="Times New Roman" w:hAnsi="Times New Roman" w:eastAsia="Times New Roman" w:cs="Times New Roman"/>
          <w:bCs/>
          <w:sz w:val="28"/>
          <w:szCs w:val="28"/>
        </w:rPr>
      </w:pPr>
      <w:r>
        <w:rPr>
          <w:rFonts w:eastAsia="Times New Roman" w:cs="Times New Roman"/>
          <w:bCs/>
          <w:sz w:val="28"/>
          <w:szCs w:val="28"/>
        </w:rPr>
      </w:r>
    </w:p>
    <w:p>
      <w:pPr>
        <w:pStyle w:val="Normal"/>
        <w:spacing w:lineRule="auto" w:line="240" w:before="0" w:after="0"/>
        <w:ind w:firstLine="567" w:left="142"/>
        <w:jc w:val="both"/>
        <w:rPr>
          <w:rFonts w:ascii="Times New Roman" w:hAnsi="Times New Roman"/>
          <w:sz w:val="28"/>
          <w:szCs w:val="28"/>
          <w:shd w:fill="FFFFFF" w:val="clear"/>
        </w:rPr>
      </w:pPr>
      <w:r>
        <w:rPr>
          <w:sz w:val="28"/>
          <w:szCs w:val="28"/>
          <w:shd w:fill="FFFFFF" w:val="clear"/>
        </w:rPr>
        <w:t>Конкурсанту требуется:</w:t>
      </w:r>
    </w:p>
    <w:p>
      <w:pPr>
        <w:pStyle w:val="31"/>
        <w:numPr>
          <w:ilvl w:val="0"/>
          <w:numId w:val="11"/>
        </w:numPr>
        <w:tabs>
          <w:tab w:val="clear" w:pos="709"/>
          <w:tab w:val="left" w:pos="-284" w:leader="none"/>
          <w:tab w:val="left" w:pos="993" w:leader="none"/>
        </w:tabs>
        <w:spacing w:before="0" w:after="0"/>
        <w:contextualSpacing/>
        <w:jc w:val="both"/>
        <w:rPr>
          <w:rFonts w:ascii="Times New Roman" w:hAnsi="Times New Roman"/>
          <w:sz w:val="28"/>
          <w:szCs w:val="28"/>
        </w:rPr>
      </w:pPr>
      <w:r>
        <w:rPr>
          <w:rFonts w:ascii="Times New Roman" w:hAnsi="Times New Roman"/>
          <w:sz w:val="28"/>
          <w:szCs w:val="28"/>
        </w:rPr>
        <w:t>Определить концентрацию загрязняющего вещества в воздухе рабочей зоны.</w:t>
      </w:r>
    </w:p>
    <w:p>
      <w:pPr>
        <w:pStyle w:val="31"/>
        <w:numPr>
          <w:ilvl w:val="0"/>
          <w:numId w:val="11"/>
        </w:numPr>
        <w:tabs>
          <w:tab w:val="clear" w:pos="709"/>
          <w:tab w:val="left" w:pos="-284" w:leader="none"/>
          <w:tab w:val="left" w:pos="993" w:leader="none"/>
        </w:tabs>
        <w:spacing w:before="0" w:after="0"/>
        <w:contextualSpacing/>
        <w:jc w:val="both"/>
        <w:rPr>
          <w:rFonts w:ascii="Times New Roman" w:hAnsi="Times New Roman"/>
          <w:sz w:val="28"/>
          <w:szCs w:val="28"/>
        </w:rPr>
      </w:pPr>
      <w:r>
        <w:rPr>
          <w:rFonts w:ascii="Times New Roman" w:hAnsi="Times New Roman"/>
          <w:sz w:val="28"/>
          <w:szCs w:val="28"/>
        </w:rPr>
        <w:t>Произвести расчет показателей воздухообмена в помещении.</w:t>
      </w:r>
    </w:p>
    <w:p>
      <w:pPr>
        <w:pStyle w:val="31"/>
        <w:numPr>
          <w:ilvl w:val="0"/>
          <w:numId w:val="11"/>
        </w:numPr>
        <w:tabs>
          <w:tab w:val="clear" w:pos="709"/>
          <w:tab w:val="left" w:pos="-284" w:leader="none"/>
          <w:tab w:val="left" w:pos="993" w:leader="none"/>
        </w:tabs>
        <w:spacing w:before="0" w:after="0"/>
        <w:contextualSpacing/>
        <w:jc w:val="both"/>
        <w:rPr>
          <w:rFonts w:ascii="Times New Roman" w:hAnsi="Times New Roman"/>
          <w:sz w:val="28"/>
          <w:szCs w:val="28"/>
        </w:rPr>
      </w:pPr>
      <w:r>
        <w:rPr>
          <w:rFonts w:ascii="Times New Roman" w:hAnsi="Times New Roman"/>
          <w:sz w:val="28"/>
          <w:szCs w:val="28"/>
        </w:rPr>
        <w:t>Сделать выводы о соответствии полученных результатов установленным нормативным значениям.</w:t>
      </w:r>
    </w:p>
    <w:p>
      <w:pPr>
        <w:pStyle w:val="ListParagraph"/>
        <w:numPr>
          <w:ilvl w:val="0"/>
          <w:numId w:val="11"/>
        </w:numPr>
        <w:tabs>
          <w:tab w:val="clear" w:pos="709"/>
          <w:tab w:val="left" w:pos="-284" w:leader="none"/>
        </w:tabs>
        <w:spacing w:lineRule="auto" w:line="240" w:before="0" w:after="0"/>
        <w:contextualSpacing/>
        <w:jc w:val="both"/>
        <w:rPr>
          <w:rFonts w:ascii="Times New Roman" w:hAnsi="Times New Roman"/>
          <w:sz w:val="28"/>
          <w:szCs w:val="28"/>
        </w:rPr>
      </w:pPr>
      <w:r>
        <w:rPr>
          <w:rFonts w:ascii="Times New Roman" w:hAnsi="Times New Roman"/>
          <w:sz w:val="28"/>
          <w:szCs w:val="28"/>
        </w:rPr>
        <w:t>Нормативная и справочная документация, указанная в Приложении, предоставляются каждому участнику в электронном виде.</w:t>
      </w:r>
    </w:p>
    <w:p>
      <w:pPr>
        <w:pStyle w:val="24"/>
        <w:tabs>
          <w:tab w:val="clear" w:pos="709"/>
          <w:tab w:val="left" w:pos="-284" w:leader="none"/>
        </w:tabs>
        <w:spacing w:lineRule="auto" w:line="240" w:before="0" w:after="0"/>
        <w:ind w:left="0"/>
        <w:contextualSpacing/>
        <w:jc w:val="both"/>
        <w:rPr>
          <w:rFonts w:ascii="Times New Roman" w:hAnsi="Times New Roman"/>
          <w:sz w:val="28"/>
          <w:szCs w:val="28"/>
        </w:rPr>
      </w:pPr>
      <w:r>
        <w:rPr>
          <w:rFonts w:ascii="Times New Roman" w:hAnsi="Times New Roman"/>
          <w:sz w:val="28"/>
          <w:szCs w:val="28"/>
        </w:rPr>
      </w:r>
    </w:p>
    <w:p>
      <w:pPr>
        <w:pStyle w:val="Normal"/>
        <w:tabs>
          <w:tab w:val="clear" w:pos="709"/>
          <w:tab w:val="left" w:pos="-284" w:leader="none"/>
        </w:tabs>
        <w:spacing w:lineRule="auto" w:line="240" w:before="0" w:after="0"/>
        <w:ind w:firstLine="567" w:left="142"/>
        <w:jc w:val="both"/>
        <w:rPr>
          <w:rFonts w:ascii="Times New Roman" w:hAnsi="Times New Roman"/>
          <w:sz w:val="28"/>
          <w:szCs w:val="28"/>
        </w:rPr>
      </w:pPr>
      <w:r>
        <w:rPr>
          <w:sz w:val="28"/>
          <w:szCs w:val="28"/>
        </w:rPr>
        <w:t>Ожидаемые результаты:</w:t>
      </w:r>
    </w:p>
    <w:p>
      <w:pPr>
        <w:pStyle w:val="24"/>
        <w:numPr>
          <w:ilvl w:val="0"/>
          <w:numId w:val="6"/>
        </w:numPr>
        <w:spacing w:lineRule="auto" w:line="240" w:before="0" w:after="0"/>
        <w:ind w:firstLine="567" w:left="142"/>
        <w:contextualSpacing/>
        <w:jc w:val="both"/>
        <w:rPr>
          <w:rFonts w:ascii="Times New Roman" w:hAnsi="Times New Roman"/>
          <w:sz w:val="28"/>
          <w:szCs w:val="28"/>
        </w:rPr>
      </w:pPr>
      <w:r>
        <w:rPr>
          <w:rFonts w:ascii="Times New Roman" w:hAnsi="Times New Roman"/>
          <w:sz w:val="28"/>
          <w:szCs w:val="28"/>
        </w:rPr>
        <w:t>Определение концентрации загрязняющего вещества.</w:t>
      </w:r>
    </w:p>
    <w:p>
      <w:pPr>
        <w:pStyle w:val="24"/>
        <w:numPr>
          <w:ilvl w:val="0"/>
          <w:numId w:val="6"/>
        </w:numPr>
        <w:spacing w:lineRule="auto" w:line="240" w:before="0" w:after="0"/>
        <w:ind w:firstLine="567" w:left="142"/>
        <w:contextualSpacing/>
        <w:jc w:val="both"/>
        <w:rPr>
          <w:rFonts w:ascii="Times New Roman" w:hAnsi="Times New Roman"/>
          <w:sz w:val="28"/>
          <w:szCs w:val="28"/>
        </w:rPr>
      </w:pPr>
      <w:r>
        <w:rPr>
          <w:rFonts w:ascii="Times New Roman" w:hAnsi="Times New Roman"/>
          <w:sz w:val="28"/>
          <w:szCs w:val="28"/>
        </w:rPr>
        <w:t>Определение показателей воздухообмена в помещении.</w:t>
      </w:r>
    </w:p>
    <w:p>
      <w:pPr>
        <w:pStyle w:val="Normal"/>
        <w:spacing w:lineRule="auto" w:line="276" w:before="0" w:after="0"/>
        <w:contextualSpacing/>
        <w:jc w:val="both"/>
        <w:rPr>
          <w:rFonts w:ascii="Times New Roman" w:hAnsi="Times New Roman" w:eastAsia="Times New Roman" w:cs="Times New Roman"/>
          <w:bCs/>
          <w:sz w:val="28"/>
          <w:szCs w:val="28"/>
        </w:rPr>
      </w:pPr>
      <w:r>
        <w:rPr>
          <w:rFonts w:eastAsia="Times New Roman" w:cs="Times New Roman"/>
          <w:bCs/>
          <w:sz w:val="28"/>
          <w:szCs w:val="28"/>
        </w:rPr>
      </w:r>
    </w:p>
    <w:p>
      <w:pPr>
        <w:pStyle w:val="Normal"/>
        <w:spacing w:lineRule="auto" w:line="276" w:before="0" w:after="0"/>
        <w:jc w:val="both"/>
        <w:rPr>
          <w:rFonts w:ascii="Times New Roman" w:hAnsi="Times New Roman" w:eastAsia="Times New Roman" w:cs="Times New Roman"/>
          <w:bCs/>
          <w:sz w:val="28"/>
          <w:szCs w:val="28"/>
          <w:lang w:eastAsia="ru-RU"/>
        </w:rPr>
      </w:pPr>
      <w:r>
        <w:rPr>
          <w:rFonts w:eastAsia="Times New Roman" w:cs="Times New Roman"/>
          <w:b/>
          <w:bCs/>
          <w:sz w:val="28"/>
          <w:szCs w:val="28"/>
          <w:lang w:eastAsia="ru-RU"/>
        </w:rPr>
        <w:t>Модуль Д.</w:t>
      </w:r>
      <w:r>
        <w:rPr>
          <w:rFonts w:eastAsia="Times New Roman" w:cs="Times New Roman"/>
          <w:b/>
          <w:color w:val="000000"/>
          <w:sz w:val="28"/>
          <w:szCs w:val="28"/>
          <w:lang w:eastAsia="ru-RU"/>
        </w:rPr>
        <w:t xml:space="preserve">  Расчет ущерба, причинённого окружающей среде (инвариант).</w:t>
      </w:r>
    </w:p>
    <w:p>
      <w:pPr>
        <w:pStyle w:val="Normal"/>
        <w:spacing w:lineRule="auto" w:line="276" w:before="0" w:after="0"/>
        <w:contextualSpacing/>
        <w:jc w:val="both"/>
        <w:rPr>
          <w:rFonts w:ascii="Times New Roman" w:hAnsi="Times New Roman" w:eastAsia="Times New Roman" w:cs="Times New Roman"/>
          <w:bCs/>
          <w:i/>
          <w:i/>
          <w:sz w:val="28"/>
          <w:szCs w:val="28"/>
        </w:rPr>
      </w:pPr>
      <w:r>
        <w:rPr>
          <w:rFonts w:eastAsia="Times New Roman" w:cs="Times New Roman"/>
          <w:bCs/>
          <w:i/>
          <w:sz w:val="28"/>
          <w:szCs w:val="28"/>
        </w:rPr>
        <w:t>Время на выполнение модуля 2 часа</w:t>
      </w:r>
    </w:p>
    <w:p>
      <w:pPr>
        <w:pStyle w:val="Normal"/>
        <w:spacing w:lineRule="auto" w:line="240" w:before="0" w:after="0"/>
        <w:ind w:firstLine="567" w:left="142"/>
        <w:jc w:val="both"/>
        <w:rPr>
          <w:rFonts w:ascii="Times New Roman" w:hAnsi="Times New Roman"/>
          <w:sz w:val="28"/>
          <w:szCs w:val="28"/>
          <w:shd w:fill="FFFFFF" w:val="clear"/>
        </w:rPr>
      </w:pPr>
      <w:r>
        <w:rPr>
          <w:sz w:val="28"/>
          <w:szCs w:val="28"/>
          <w:shd w:fill="FFFFFF" w:val="clear"/>
        </w:rPr>
        <w:t>Конкурсанту требуется:</w:t>
      </w:r>
    </w:p>
    <w:p>
      <w:pPr>
        <w:pStyle w:val="Normal"/>
        <w:spacing w:lineRule="auto" w:line="240" w:before="0" w:after="0"/>
        <w:ind w:firstLine="567" w:left="142"/>
        <w:jc w:val="both"/>
        <w:rPr>
          <w:rFonts w:ascii="Times New Roman" w:hAnsi="Times New Roman"/>
          <w:sz w:val="28"/>
          <w:szCs w:val="28"/>
        </w:rPr>
      </w:pPr>
      <w:r>
        <w:rPr>
          <w:sz w:val="28"/>
          <w:szCs w:val="28"/>
          <w:shd w:fill="FFFFFF" w:val="clear"/>
        </w:rPr>
        <w:t>Н</w:t>
      </w:r>
      <w:r>
        <w:rPr>
          <w:sz w:val="28"/>
          <w:szCs w:val="28"/>
        </w:rPr>
        <w:t>а основании полученных данных провести исчисления размера вреда, причиненного почвам, согласно предоставленным исходным данным и руководствуясь приказом Минприроды России №238 Об утверждении Методики исчисления размера вреда, причиненного почвам как объекту охраны окружающей среды. Все расчеты необходимо проводить с точностью до двух знаков после запятой.</w:t>
      </w:r>
    </w:p>
    <w:p>
      <w:pPr>
        <w:pStyle w:val="Normal"/>
        <w:spacing w:lineRule="auto" w:line="240" w:before="0" w:after="0"/>
        <w:ind w:firstLine="567" w:left="142"/>
        <w:jc w:val="both"/>
        <w:rPr>
          <w:rFonts w:ascii="Times New Roman" w:hAnsi="Times New Roman"/>
          <w:sz w:val="28"/>
          <w:szCs w:val="28"/>
        </w:rPr>
      </w:pPr>
      <w:r>
        <w:rPr>
          <w:sz w:val="28"/>
          <w:szCs w:val="28"/>
        </w:rPr>
      </w:r>
    </w:p>
    <w:p>
      <w:pPr>
        <w:pStyle w:val="Normal"/>
        <w:tabs>
          <w:tab w:val="clear" w:pos="709"/>
          <w:tab w:val="left" w:pos="-284" w:leader="none"/>
        </w:tabs>
        <w:spacing w:lineRule="auto" w:line="240" w:before="0" w:after="0"/>
        <w:ind w:firstLine="567" w:left="142"/>
        <w:jc w:val="both"/>
        <w:rPr>
          <w:rFonts w:ascii="Times New Roman" w:hAnsi="Times New Roman"/>
          <w:sz w:val="28"/>
          <w:szCs w:val="28"/>
        </w:rPr>
      </w:pPr>
      <w:r>
        <w:rPr>
          <w:sz w:val="28"/>
          <w:szCs w:val="28"/>
        </w:rPr>
        <w:t>Ожидаемые результаты:</w:t>
      </w:r>
    </w:p>
    <w:p>
      <w:pPr>
        <w:pStyle w:val="24"/>
        <w:numPr>
          <w:ilvl w:val="0"/>
          <w:numId w:val="6"/>
        </w:numPr>
        <w:tabs>
          <w:tab w:val="clear" w:pos="709"/>
          <w:tab w:val="left" w:pos="-284" w:leader="none"/>
        </w:tabs>
        <w:spacing w:lineRule="auto" w:line="240" w:before="0" w:after="0"/>
        <w:ind w:firstLine="567" w:left="142"/>
        <w:contextualSpacing/>
        <w:jc w:val="both"/>
        <w:rPr>
          <w:rFonts w:ascii="Times New Roman" w:hAnsi="Times New Roman"/>
          <w:sz w:val="28"/>
          <w:szCs w:val="28"/>
        </w:rPr>
      </w:pPr>
      <w:r>
        <w:rPr>
          <w:rFonts w:ascii="Times New Roman" w:hAnsi="Times New Roman"/>
          <w:sz w:val="28"/>
          <w:szCs w:val="28"/>
        </w:rPr>
        <w:t>Расчет ущерба, причиненного почвам.</w:t>
      </w:r>
    </w:p>
    <w:p>
      <w:pPr>
        <w:pStyle w:val="Normal"/>
        <w:spacing w:lineRule="auto" w:line="276" w:before="0" w:after="0"/>
        <w:ind w:firstLine="851"/>
        <w:jc w:val="both"/>
        <w:rPr>
          <w:rFonts w:ascii="Times New Roman" w:hAnsi="Times New Roman" w:eastAsia="Times New Roman" w:cs="Times New Roman"/>
          <w:sz w:val="28"/>
          <w:szCs w:val="28"/>
          <w:lang w:eastAsia="ru-RU"/>
        </w:rPr>
      </w:pPr>
      <w:r>
        <w:rPr>
          <w:rFonts w:eastAsia="Times New Roman" w:cs="Times New Roman"/>
          <w:sz w:val="28"/>
          <w:szCs w:val="28"/>
          <w:lang w:eastAsia="ru-RU"/>
        </w:rPr>
      </w:r>
    </w:p>
    <w:p>
      <w:pPr>
        <w:pStyle w:val="Heading2"/>
        <w:spacing w:lineRule="auto" w:line="276" w:before="240" w:after="0"/>
        <w:ind w:firstLine="709"/>
        <w:jc w:val="center"/>
        <w:rPr>
          <w:rFonts w:ascii="Times New Roman" w:hAnsi="Times New Roman"/>
          <w:lang w:val="ru-RU"/>
        </w:rPr>
      </w:pPr>
      <w:bookmarkStart w:id="15" w:name="_Toc78885643"/>
      <w:bookmarkStart w:id="16" w:name="_Toc126415506"/>
      <w:r>
        <w:rPr>
          <w:rFonts w:ascii="Times New Roman" w:hAnsi="Times New Roman"/>
          <w:iCs/>
          <w:sz w:val="24"/>
          <w:lang w:val="ru-RU"/>
        </w:rPr>
        <w:t>2. СПЕЦИАЛЬНЫЕ ПРАВИЛА КОМПЕТЕНЦИИ</w:t>
      </w:r>
      <w:r>
        <w:rPr>
          <w:rStyle w:val="FootnoteReference"/>
          <w:rFonts w:ascii="Times New Roman" w:hAnsi="Times New Roman"/>
          <w:i/>
          <w:color w:val="000000"/>
          <w:vertAlign w:val="superscript"/>
        </w:rPr>
        <w:footnoteReference w:id="3"/>
      </w:r>
      <w:bookmarkEnd w:id="15"/>
      <w:bookmarkEnd w:id="16"/>
    </w:p>
    <w:p>
      <w:pPr>
        <w:pStyle w:val="-21"/>
        <w:rPr/>
      </w:pPr>
      <w:bookmarkStart w:id="17" w:name="_Toc126415507"/>
      <w:bookmarkStart w:id="18" w:name="_Toc78885659"/>
      <w:r>
        <w:rPr/>
        <w:t xml:space="preserve">2.1. </w:t>
      </w:r>
      <w:bookmarkEnd w:id="18"/>
      <w:r>
        <w:rPr/>
        <w:t>Личный инструмент конкурсанта</w:t>
      </w:r>
      <w:bookmarkEnd w:id="17"/>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sz w:val="28"/>
          <w:szCs w:val="28"/>
        </w:rPr>
        <w:t>Личный инструментарий – неопределенный.</w:t>
      </w:r>
    </w:p>
    <w:p>
      <w:pPr>
        <w:pStyle w:val="Normal"/>
        <w:spacing w:lineRule="auto" w:line="240" w:before="0" w:after="0"/>
        <w:ind w:firstLine="709"/>
        <w:jc w:val="both"/>
        <w:rPr>
          <w:rFonts w:ascii="Times New Roman" w:hAnsi="Times New Roman"/>
          <w:sz w:val="28"/>
          <w:szCs w:val="28"/>
        </w:rPr>
      </w:pPr>
      <w:r>
        <w:rPr>
          <w:rFonts w:eastAsia="Times New Roman" w:cs="Times New Roman"/>
          <w:sz w:val="28"/>
          <w:szCs w:val="28"/>
        </w:rPr>
        <w:t xml:space="preserve">По желанию конкурсанта: калькуляторы, кроме запрещенных к использованию при проведении экзаменов в формате ЕГЭ, </w:t>
      </w:r>
      <w:r>
        <w:rPr>
          <w:sz w:val="28"/>
          <w:szCs w:val="28"/>
        </w:rPr>
        <w:t>беруши или шумозащитные наушники.</w:t>
      </w:r>
    </w:p>
    <w:p>
      <w:pPr>
        <w:pStyle w:val="Normal"/>
        <w:spacing w:lineRule="auto" w:line="276" w:before="0" w:after="0"/>
        <w:jc w:val="both"/>
        <w:rPr>
          <w:rFonts w:ascii="Times New Roman" w:hAnsi="Times New Roman" w:eastAsia="Times New Roman" w:cs="Times New Roman"/>
          <w:sz w:val="28"/>
          <w:szCs w:val="28"/>
        </w:rPr>
      </w:pPr>
      <w:r>
        <w:rPr>
          <w:rFonts w:eastAsia="Times New Roman" w:cs="Times New Roman"/>
          <w:sz w:val="28"/>
          <w:szCs w:val="28"/>
        </w:rPr>
      </w:r>
    </w:p>
    <w:p>
      <w:pPr>
        <w:pStyle w:val="-21"/>
        <w:rPr>
          <w:bCs/>
        </w:rPr>
      </w:pPr>
      <w:bookmarkStart w:id="19" w:name="_Toc78885660"/>
      <w:bookmarkStart w:id="20" w:name="_Toc126415508"/>
      <w:r>
        <w:rPr/>
        <w:t>2.2.</w:t>
      </w:r>
      <w:r>
        <w:rPr>
          <w:i/>
        </w:rPr>
        <w:t xml:space="preserve"> </w:t>
      </w:r>
      <w:r>
        <w:rPr/>
        <w:t>Материалы, оборудование и инструменты, запрещенные на площадке</w:t>
      </w:r>
      <w:bookmarkEnd w:id="19"/>
      <w:bookmarkEnd w:id="20"/>
    </w:p>
    <w:p>
      <w:pPr>
        <w:pStyle w:val="Normal"/>
        <w:spacing w:lineRule="auto" w:line="276" w:before="0" w:after="0"/>
        <w:jc w:val="both"/>
        <w:rPr>
          <w:rFonts w:ascii="Times New Roman" w:hAnsi="Times New Roman" w:eastAsia="Times New Roman" w:cs="Times New Roman"/>
          <w:sz w:val="28"/>
          <w:szCs w:val="28"/>
        </w:rPr>
      </w:pPr>
      <w:r>
        <w:rPr>
          <w:rFonts w:eastAsia="Times New Roman" w:cs="Times New Roman"/>
          <w:sz w:val="28"/>
          <w:szCs w:val="28"/>
        </w:rPr>
        <w:t>Мобильные телефоны, планшетные компьютеры, «умные» часы, флешки.</w:t>
      </w:r>
    </w:p>
    <w:p>
      <w:pPr>
        <w:pStyle w:val="Normal"/>
        <w:spacing w:lineRule="auto" w:line="276" w:before="0" w:after="0"/>
        <w:jc w:val="both"/>
        <w:rPr>
          <w:rFonts w:ascii="Times New Roman" w:hAnsi="Times New Roman" w:eastAsia="Times New Roman" w:cs="Times New Roman"/>
          <w:sz w:val="28"/>
          <w:szCs w:val="28"/>
        </w:rPr>
      </w:pPr>
      <w:r>
        <w:rPr>
          <w:rFonts w:eastAsia="Times New Roman" w:cs="Times New Roman"/>
          <w:sz w:val="28"/>
          <w:szCs w:val="28"/>
        </w:rPr>
      </w:r>
    </w:p>
    <w:p>
      <w:pPr>
        <w:pStyle w:val="-21"/>
        <w:rPr>
          <w:bCs/>
        </w:rPr>
      </w:pPr>
      <w:bookmarkStart w:id="21" w:name="_Toc126415509"/>
      <w:r>
        <w:rPr/>
        <w:t>2.3.</w:t>
      </w:r>
      <w:r>
        <w:rPr>
          <w:i/>
        </w:rPr>
        <w:t xml:space="preserve"> </w:t>
      </w:r>
      <w:r>
        <w:rPr/>
        <w:t>Особые правила возрастной группы «Юниоры»</w:t>
      </w:r>
      <w:bookmarkEnd w:id="21"/>
    </w:p>
    <w:p>
      <w:pPr>
        <w:pStyle w:val="Normal"/>
        <w:spacing w:lineRule="auto" w:line="276" w:before="0" w:after="0"/>
        <w:jc w:val="both"/>
        <w:rPr>
          <w:rFonts w:ascii="Times New Roman" w:hAnsi="Times New Roman" w:eastAsia="Times New Roman" w:cs="Times New Roman"/>
          <w:sz w:val="28"/>
          <w:szCs w:val="28"/>
        </w:rPr>
      </w:pPr>
      <w:r>
        <w:rPr>
          <w:rFonts w:eastAsia="Times New Roman" w:cs="Times New Roman"/>
          <w:sz w:val="28"/>
          <w:szCs w:val="28"/>
        </w:rPr>
        <w:t>Время работы на площадке не более 4 часов в день.</w:t>
      </w:r>
    </w:p>
    <w:p>
      <w:pPr>
        <w:pStyle w:val="Normal"/>
        <w:spacing w:lineRule="auto" w:line="276" w:before="0" w:after="0"/>
        <w:jc w:val="both"/>
        <w:rPr>
          <w:rFonts w:ascii="Times New Roman" w:hAnsi="Times New Roman" w:eastAsia="Times New Roman" w:cs="Times New Roman"/>
          <w:sz w:val="28"/>
          <w:szCs w:val="28"/>
        </w:rPr>
      </w:pPr>
      <w:r>
        <w:rPr>
          <w:rFonts w:eastAsia="Times New Roman" w:cs="Times New Roman"/>
          <w:sz w:val="28"/>
          <w:szCs w:val="28"/>
        </w:rPr>
        <w:t>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 Так же необходимо учитывать антропометрические, психофизиологические и психологические особенности данной возрастной группы. Тем самым Конкурсное задание и Схема оценки может затрагивать не все блоки и поля WSSS.</w:t>
      </w:r>
    </w:p>
    <w:p>
      <w:pPr>
        <w:pStyle w:val="Normal"/>
        <w:spacing w:lineRule="auto" w:line="276" w:before="0" w:after="0"/>
        <w:jc w:val="both"/>
        <w:rPr>
          <w:rFonts w:ascii="Times New Roman" w:hAnsi="Times New Roman" w:eastAsia="Times New Roman" w:cs="Times New Roman"/>
          <w:sz w:val="28"/>
          <w:szCs w:val="28"/>
        </w:rPr>
      </w:pPr>
      <w:r>
        <w:rPr>
          <w:rFonts w:eastAsia="Times New Roman" w:cs="Times New Roman"/>
          <w:sz w:val="28"/>
          <w:szCs w:val="28"/>
        </w:rPr>
      </w:r>
    </w:p>
    <w:p>
      <w:pPr>
        <w:pStyle w:val="-11"/>
        <w:rPr>
          <w:rFonts w:ascii="Times New Roman" w:hAnsi="Times New Roman"/>
          <w:color w:val="auto"/>
        </w:rPr>
      </w:pPr>
      <w:bookmarkStart w:id="22" w:name="_Toc126415510"/>
      <w:r>
        <w:rPr>
          <w:rFonts w:ascii="Times New Roman" w:hAnsi="Times New Roman"/>
          <w:color w:val="auto"/>
        </w:rPr>
        <w:t>3. Приложения</w:t>
      </w:r>
      <w:bookmarkEnd w:id="22"/>
    </w:p>
    <w:p>
      <w:pPr>
        <w:pStyle w:val="Normal"/>
        <w:spacing w:lineRule="auto" w:line="276" w:before="0" w:after="0"/>
        <w:jc w:val="both"/>
        <w:rPr>
          <w:rFonts w:ascii="Times New Roman" w:hAnsi="Times New Roman" w:cs="Times New Roman"/>
          <w:sz w:val="28"/>
          <w:szCs w:val="28"/>
        </w:rPr>
      </w:pPr>
      <w:r>
        <w:rPr>
          <w:rFonts w:cs="Times New Roman"/>
          <w:sz w:val="28"/>
          <w:szCs w:val="28"/>
        </w:rPr>
        <w:t>Приложение №1 Инструкция по заполнению матрицы конкурсного задания</w:t>
      </w:r>
    </w:p>
    <w:p>
      <w:pPr>
        <w:pStyle w:val="Normal"/>
        <w:spacing w:lineRule="auto" w:line="276" w:before="0" w:after="0"/>
        <w:jc w:val="both"/>
        <w:rPr>
          <w:rFonts w:ascii="Times New Roman" w:hAnsi="Times New Roman" w:cs="Times New Roman"/>
          <w:sz w:val="28"/>
          <w:szCs w:val="28"/>
        </w:rPr>
      </w:pPr>
      <w:r>
        <w:rPr>
          <w:rFonts w:cs="Times New Roman"/>
          <w:sz w:val="28"/>
          <w:szCs w:val="28"/>
        </w:rPr>
        <w:t>Приложение №2 Инфраструктурный лист</w:t>
      </w:r>
    </w:p>
    <w:p>
      <w:pPr>
        <w:pStyle w:val="Normal"/>
        <w:spacing w:lineRule="auto" w:line="276" w:before="0" w:after="0"/>
        <w:jc w:val="both"/>
        <w:rPr>
          <w:rFonts w:ascii="Times New Roman" w:hAnsi="Times New Roman" w:cs="Times New Roman"/>
          <w:sz w:val="28"/>
          <w:szCs w:val="28"/>
        </w:rPr>
      </w:pPr>
      <w:r>
        <w:rPr>
          <w:rFonts w:cs="Times New Roman"/>
          <w:sz w:val="28"/>
          <w:szCs w:val="28"/>
        </w:rPr>
        <w:t>Приложение №3 Критерии оценки</w:t>
      </w:r>
    </w:p>
    <w:p>
      <w:pPr>
        <w:pStyle w:val="Normal"/>
        <w:spacing w:lineRule="auto" w:line="276" w:before="0" w:after="0"/>
        <w:jc w:val="both"/>
        <w:rPr>
          <w:rFonts w:ascii="Times New Roman" w:hAnsi="Times New Roman" w:cs="Times New Roman"/>
          <w:sz w:val="28"/>
          <w:szCs w:val="28"/>
        </w:rPr>
      </w:pPr>
      <w:r>
        <w:rPr>
          <w:rFonts w:cs="Times New Roman"/>
          <w:sz w:val="28"/>
          <w:szCs w:val="28"/>
        </w:rPr>
        <w:t>Приложение №4 План застройки</w:t>
      </w:r>
    </w:p>
    <w:p>
      <w:pPr>
        <w:pStyle w:val="Normal"/>
        <w:spacing w:lineRule="auto" w:line="276" w:before="0" w:after="0"/>
        <w:jc w:val="both"/>
        <w:rPr>
          <w:rFonts w:ascii="Times New Roman" w:hAnsi="Times New Roman" w:cs="Times New Roman"/>
          <w:sz w:val="28"/>
          <w:szCs w:val="28"/>
        </w:rPr>
      </w:pPr>
      <w:r>
        <w:rPr>
          <w:rFonts w:cs="Times New Roman"/>
          <w:sz w:val="28"/>
          <w:szCs w:val="28"/>
        </w:rPr>
        <w:t>Приложение №5 Инструкция по охране труда и технике безопасности по компетенции «Охрана окружающей среды».</w:t>
      </w:r>
    </w:p>
    <w:p>
      <w:pPr>
        <w:pStyle w:val="Normal"/>
        <w:spacing w:lineRule="auto" w:line="276" w:before="0" w:after="0"/>
        <w:jc w:val="both"/>
        <w:rPr>
          <w:rFonts w:ascii="Times New Roman" w:hAnsi="Times New Roman" w:cs="Times New Roman"/>
          <w:sz w:val="28"/>
          <w:szCs w:val="28"/>
        </w:rPr>
      </w:pPr>
      <w:r>
        <w:rPr>
          <w:rFonts w:cs="Times New Roman"/>
          <w:sz w:val="28"/>
          <w:szCs w:val="28"/>
        </w:rPr>
        <w:t>Приложение № 6 Нормативные правовые акты</w:t>
      </w:r>
    </w:p>
    <w:p>
      <w:pPr>
        <w:pStyle w:val="Normal"/>
        <w:spacing w:lineRule="auto" w:line="276" w:before="0" w:after="0"/>
        <w:jc w:val="both"/>
        <w:rPr>
          <w:rFonts w:ascii="Times New Roman" w:hAnsi="Times New Roman" w:cs="Times New Roman"/>
          <w:sz w:val="28"/>
          <w:szCs w:val="28"/>
        </w:rPr>
      </w:pPr>
      <w:r>
        <w:rPr>
          <w:rFonts w:cs="Times New Roman"/>
          <w:sz w:val="28"/>
          <w:szCs w:val="28"/>
        </w:rPr>
      </w:r>
    </w:p>
    <w:p>
      <w:pPr>
        <w:pStyle w:val="Normal"/>
        <w:rPr>
          <w:rFonts w:ascii="Times New Roman" w:hAnsi="Times New Roman" w:cs="Times New Roman"/>
          <w:sz w:val="28"/>
          <w:szCs w:val="28"/>
        </w:rPr>
      </w:pPr>
      <w:r>
        <w:rPr>
          <w:rFonts w:cs="Times New Roman"/>
          <w:sz w:val="28"/>
          <w:szCs w:val="28"/>
        </w:rPr>
      </w:r>
      <w:r>
        <w:br w:type="page"/>
      </w:r>
    </w:p>
    <w:p>
      <w:pPr>
        <w:pStyle w:val="Normal"/>
        <w:spacing w:lineRule="auto" w:line="276" w:before="0" w:after="0"/>
        <w:jc w:val="both"/>
        <w:rPr>
          <w:rFonts w:ascii="Times New Roman" w:hAnsi="Times New Roman" w:cs="Times New Roman"/>
          <w:sz w:val="28"/>
          <w:szCs w:val="28"/>
        </w:rPr>
      </w:pPr>
      <w:r>
        <w:rPr>
          <w:rFonts w:cs="Times New Roman"/>
          <w:sz w:val="28"/>
          <w:szCs w:val="28"/>
        </w:rPr>
      </w:r>
    </w:p>
    <w:p>
      <w:pPr>
        <w:pStyle w:val="Normal"/>
        <w:spacing w:lineRule="auto" w:line="360" w:before="0" w:after="0"/>
        <w:ind w:firstLine="709"/>
        <w:jc w:val="right"/>
        <w:rPr>
          <w:rFonts w:ascii="Times New Roman" w:hAnsi="Times New Roman" w:eastAsia="Times New Roman" w:cs="Times New Roman"/>
          <w:sz w:val="28"/>
          <w:szCs w:val="28"/>
        </w:rPr>
      </w:pPr>
      <w:r>
        <w:rPr>
          <w:b/>
          <w:sz w:val="28"/>
          <w:szCs w:val="28"/>
        </w:rPr>
        <w:t>Приложение 1</w:t>
      </w:r>
    </w:p>
    <w:p>
      <w:pPr>
        <w:pStyle w:val="Normal"/>
        <w:spacing w:lineRule="auto" w:line="360" w:before="0" w:after="0"/>
        <w:ind w:firstLine="709"/>
        <w:jc w:val="both"/>
        <w:rPr>
          <w:rFonts w:ascii="Times New Roman" w:hAnsi="Times New Roman" w:eastAsia="Times New Roman" w:cs="Times New Roman"/>
          <w:color w:val="000000"/>
          <w:sz w:val="28"/>
          <w:szCs w:val="28"/>
        </w:rPr>
      </w:pPr>
      <w:r>
        <w:rPr>
          <w:rFonts w:eastAsia="Times New Roman" w:cs="Times New Roman"/>
          <w:sz w:val="28"/>
          <w:szCs w:val="28"/>
        </w:rPr>
        <w:t xml:space="preserve">Региональные чемпионаты по компетенции Охрана окружающей среды   проводятся индивидуально. </w:t>
      </w:r>
      <w:r>
        <w:rPr>
          <w:rFonts w:eastAsia="Times New Roman" w:cs="Times New Roman"/>
          <w:color w:val="000000"/>
          <w:sz w:val="28"/>
          <w:szCs w:val="28"/>
        </w:rPr>
        <w:t xml:space="preserve">Общая продолжительность выполнения конкурсного задания составляет </w:t>
      </w:r>
      <w:r>
        <w:rPr>
          <w:rFonts w:eastAsia="Times New Roman" w:cs="Times New Roman"/>
          <w:sz w:val="28"/>
          <w:szCs w:val="28"/>
        </w:rPr>
        <w:t>9</w:t>
      </w:r>
      <w:r>
        <w:rPr>
          <w:rFonts w:eastAsia="Times New Roman" w:cs="Times New Roman"/>
          <w:color w:val="000000"/>
          <w:sz w:val="28"/>
          <w:szCs w:val="28"/>
        </w:rPr>
        <w:t xml:space="preserve"> часов одним участником. Количество соревновательных дней </w:t>
      </w:r>
      <w:r>
        <w:rPr>
          <w:rFonts w:eastAsia="Times New Roman" w:cs="Times New Roman"/>
          <w:sz w:val="28"/>
          <w:szCs w:val="28"/>
        </w:rPr>
        <w:t>3</w:t>
      </w:r>
      <w:r>
        <w:rPr>
          <w:rFonts w:eastAsia="Times New Roman" w:cs="Times New Roman"/>
          <w:color w:val="000000"/>
          <w:sz w:val="28"/>
          <w:szCs w:val="28"/>
        </w:rPr>
        <w:t xml:space="preserve">. </w:t>
      </w:r>
    </w:p>
    <w:p>
      <w:pPr>
        <w:pStyle w:val="Normal"/>
        <w:spacing w:lineRule="auto" w:line="360" w:before="0" w:after="0"/>
        <w:ind w:firstLine="709"/>
        <w:jc w:val="both"/>
        <w:rPr>
          <w:rFonts w:ascii="Times New Roman" w:hAnsi="Times New Roman" w:eastAsia="Times New Roman" w:cs="Times New Roman"/>
          <w:sz w:val="28"/>
          <w:szCs w:val="28"/>
        </w:rPr>
      </w:pPr>
      <w:r>
        <w:rPr>
          <w:rFonts w:eastAsia="Times New Roman" w:cs="Times New Roman"/>
          <w:sz w:val="28"/>
          <w:szCs w:val="28"/>
        </w:rPr>
        <w:t xml:space="preserve">Оценка знаний, умений и трудовых функций участника чемпионата проводится через практическое выполнение Конкурсного задания. </w:t>
      </w:r>
    </w:p>
    <w:p>
      <w:pPr>
        <w:pStyle w:val="Normal"/>
        <w:shd w:val="clear" w:color="auto" w:fill="FFFFFF"/>
        <w:spacing w:lineRule="auto" w:line="360" w:before="0" w:after="0"/>
        <w:ind w:firstLine="851"/>
        <w:jc w:val="both"/>
        <w:rPr>
          <w:rFonts w:ascii="Times New Roman" w:hAnsi="Times New Roman" w:eastAsia="Times New Roman" w:cs="Times New Roman"/>
          <w:sz w:val="28"/>
          <w:szCs w:val="28"/>
        </w:rPr>
      </w:pPr>
      <w:r>
        <w:rPr>
          <w:rFonts w:eastAsia="Times New Roman" w:cs="Times New Roman"/>
          <w:sz w:val="28"/>
          <w:szCs w:val="28"/>
        </w:rPr>
        <w:t xml:space="preserve">Конкурсное задание регионального чемпионата разработано в соответствии с Профстандартом </w:t>
      </w:r>
      <w:r>
        <w:rPr>
          <w:rFonts w:cs="Times New Roman"/>
          <w:sz w:val="28"/>
          <w:szCs w:val="28"/>
        </w:rPr>
        <w:t>40.117 «Специалист по экологической безопасности (в промышленности)», утвержден приказом Министерства труда и социальной защиты Российской Федерации от 7 сентября 2020 года N 569н</w:t>
      </w:r>
      <w:r>
        <w:rPr>
          <w:rFonts w:eastAsia="Times New Roman" w:cs="Times New Roman"/>
          <w:sz w:val="28"/>
          <w:szCs w:val="28"/>
        </w:rPr>
        <w:t xml:space="preserve"> и ФГОС СПО </w:t>
      </w:r>
      <w:r>
        <w:rPr>
          <w:rFonts w:cs="Times New Roman"/>
          <w:sz w:val="28"/>
          <w:szCs w:val="28"/>
        </w:rPr>
        <w:t>20.02.01 Экологическая безопасность природных комплексов, утвержден приказом Министерства просвещения Российской Федерации от 31 августа 2022 г. N 790</w:t>
      </w:r>
      <w:r>
        <w:rPr>
          <w:rFonts w:eastAsia="Times New Roman" w:cs="Times New Roman"/>
          <w:sz w:val="28"/>
          <w:szCs w:val="28"/>
        </w:rPr>
        <w:t>.  За основу разработки конкурсного задания приняты знания. умения и трудовые действия, соответствующие трудовым функциям профессии</w:t>
      </w:r>
      <w:r>
        <w:rPr>
          <w:rFonts w:cs="Times New Roman"/>
          <w:sz w:val="28"/>
          <w:szCs w:val="28"/>
        </w:rPr>
        <w:t xml:space="preserve"> Специалист по экологической безопасности (в промышленности)</w:t>
      </w:r>
      <w:r>
        <w:rPr>
          <w:rFonts w:eastAsia="Times New Roman" w:cs="Times New Roman"/>
          <w:sz w:val="28"/>
          <w:szCs w:val="28"/>
        </w:rPr>
        <w:t xml:space="preserve"> и профессиональным компетенциям специальности техник-эколог. </w:t>
      </w:r>
    </w:p>
    <w:p>
      <w:pPr>
        <w:pStyle w:val="Normal"/>
        <w:spacing w:lineRule="auto" w:line="360" w:before="0" w:after="0"/>
        <w:ind w:firstLine="851"/>
        <w:jc w:val="both"/>
        <w:rPr>
          <w:rFonts w:ascii="Times New Roman" w:hAnsi="Times New Roman" w:eastAsia="Times New Roman" w:cs="Times New Roman"/>
          <w:sz w:val="28"/>
          <w:szCs w:val="28"/>
        </w:rPr>
      </w:pPr>
      <w:r>
        <w:rPr>
          <w:rFonts w:eastAsia="Times New Roman" w:cs="Times New Roman"/>
          <w:sz w:val="28"/>
          <w:szCs w:val="28"/>
        </w:rPr>
        <w:t xml:space="preserve"> </w:t>
      </w:r>
      <w:r>
        <w:rPr>
          <w:rFonts w:eastAsia="Times New Roman" w:cs="Times New Roman"/>
          <w:sz w:val="28"/>
          <w:szCs w:val="28"/>
        </w:rPr>
        <w:t>Конкурсное задание состоит из 5 модулей и включает в себя неизменную часть (константа) - 3 модуля, обязательную для выполнения всеми участниками региональных соревнований и вариативную часть - 2 модуля. Общее количество баллов конкурсного задания составляет 100.</w:t>
      </w:r>
    </w:p>
    <w:p>
      <w:pPr>
        <w:pStyle w:val="Normal"/>
        <w:spacing w:lineRule="auto" w:line="360" w:before="0" w:after="0"/>
        <w:ind w:firstLine="851"/>
        <w:jc w:val="both"/>
        <w:rPr>
          <w:rFonts w:ascii="Times New Roman" w:hAnsi="Times New Roman" w:eastAsia="Times New Roman" w:cs="Times New Roman"/>
          <w:sz w:val="28"/>
          <w:szCs w:val="28"/>
        </w:rPr>
      </w:pPr>
      <w:r>
        <w:rPr>
          <w:rFonts w:eastAsia="Times New Roman" w:cs="Times New Roman"/>
          <w:sz w:val="28"/>
          <w:szCs w:val="28"/>
        </w:rPr>
        <w:t>Количество модулей из вариативной части,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 таком случае любой вариативный модуль формируется регионом самостоятельно под запрос конкретного работодателя. При этом, количество баллов в критериях оценки и по аспектам не меняется.</w:t>
      </w:r>
    </w:p>
    <w:p>
      <w:pPr>
        <w:pStyle w:val="Normal"/>
        <w:spacing w:lineRule="auto" w:line="360" w:before="0" w:after="0"/>
        <w:ind w:firstLine="851"/>
        <w:jc w:val="both"/>
        <w:rPr>
          <w:rFonts w:ascii="Times New Roman" w:hAnsi="Times New Roman" w:eastAsia="Times New Roman" w:cs="Times New Roman"/>
          <w:sz w:val="28"/>
          <w:szCs w:val="28"/>
        </w:rPr>
      </w:pPr>
      <w:r>
        <w:rPr>
          <w:rFonts w:eastAsia="Times New Roman" w:cs="Times New Roman"/>
          <w:sz w:val="28"/>
          <w:szCs w:val="28"/>
        </w:rPr>
        <w:t>Инструкция по заполнению матрицы конкурсного задания.</w:t>
      </w:r>
    </w:p>
    <w:p>
      <w:pPr>
        <w:pStyle w:val="Normal"/>
        <w:spacing w:lineRule="auto" w:line="360" w:before="0" w:after="0"/>
        <w:ind w:firstLine="851"/>
        <w:jc w:val="both"/>
        <w:rPr>
          <w:rFonts w:ascii="Times New Roman" w:hAnsi="Times New Roman" w:eastAsia="Times New Roman" w:cs="Times New Roman"/>
          <w:sz w:val="28"/>
          <w:szCs w:val="28"/>
        </w:rPr>
      </w:pPr>
      <w:r>
        <w:rPr>
          <w:rFonts w:eastAsia="Times New Roman" w:cs="Times New Roman"/>
          <w:sz w:val="28"/>
          <w:szCs w:val="28"/>
        </w:rPr>
        <w:t xml:space="preserve">Столбец А «Обобщенная трудовая функция» - обобщённая трудовая функция принимается из Профстандарта. Обобщенные трудовые функции берутся только те, которые соответствуют требованиям к образованию, обучению и к опыту практической работы участников чемпионата (1-2 уровень/1-3 разряд). </w:t>
      </w:r>
    </w:p>
    <w:p>
      <w:pPr>
        <w:pStyle w:val="Normal"/>
        <w:spacing w:lineRule="auto" w:line="360" w:before="0" w:after="0"/>
        <w:ind w:firstLine="851"/>
        <w:jc w:val="both"/>
        <w:rPr>
          <w:rFonts w:ascii="Times New Roman" w:hAnsi="Times New Roman" w:eastAsia="Times New Roman" w:cs="Times New Roman"/>
          <w:sz w:val="28"/>
          <w:szCs w:val="28"/>
        </w:rPr>
      </w:pPr>
      <w:r>
        <w:rPr>
          <w:rFonts w:eastAsia="Times New Roman" w:cs="Times New Roman"/>
          <w:sz w:val="28"/>
          <w:szCs w:val="28"/>
        </w:rPr>
        <w:t>Столбец B «Трудовая функция» - принимаются из Профстандарта и соответствуют обобщенной трудовой функции.</w:t>
      </w:r>
    </w:p>
    <w:p>
      <w:pPr>
        <w:pStyle w:val="Normal"/>
        <w:spacing w:lineRule="auto" w:line="360" w:before="0" w:after="0"/>
        <w:ind w:firstLine="851"/>
        <w:jc w:val="both"/>
        <w:rPr>
          <w:rFonts w:ascii="Times New Roman" w:hAnsi="Times New Roman" w:eastAsia="Times New Roman" w:cs="Times New Roman"/>
          <w:sz w:val="28"/>
          <w:szCs w:val="28"/>
        </w:rPr>
      </w:pPr>
      <w:bookmarkStart w:id="23" w:name="_heading=h.gjdgxs"/>
      <w:bookmarkEnd w:id="23"/>
      <w:r>
        <w:rPr>
          <w:rFonts w:eastAsia="Times New Roman" w:cs="Times New Roman"/>
          <w:sz w:val="28"/>
          <w:szCs w:val="28"/>
        </w:rPr>
        <w:t xml:space="preserve">Столбец С «Знания, умения и трудовые действия» - принимаются из Профстандарта в соответствии с трудовой функцией. </w:t>
      </w:r>
    </w:p>
    <w:p>
      <w:pPr>
        <w:pStyle w:val="Normal"/>
        <w:spacing w:lineRule="auto" w:line="360" w:before="0" w:after="0"/>
        <w:ind w:firstLine="851"/>
        <w:jc w:val="both"/>
        <w:rPr>
          <w:rFonts w:ascii="Times New Roman" w:hAnsi="Times New Roman" w:eastAsia="Times New Roman" w:cs="Times New Roman"/>
          <w:sz w:val="28"/>
          <w:szCs w:val="28"/>
        </w:rPr>
      </w:pPr>
      <w:r>
        <w:rPr>
          <w:rFonts w:eastAsia="Times New Roman" w:cs="Times New Roman"/>
          <w:sz w:val="28"/>
          <w:szCs w:val="28"/>
        </w:rPr>
        <w:t>Столбец D «Модуль» - модуль/ модули разрабатываются под каждую трудовую функцию/функции с обязательной проверкой знаний, умений и трудовых действий соответствующей трудовой функции.</w:t>
      </w:r>
    </w:p>
    <w:p>
      <w:pPr>
        <w:pStyle w:val="Normal"/>
        <w:spacing w:lineRule="auto" w:line="360" w:before="0" w:after="0"/>
        <w:ind w:firstLine="851"/>
        <w:jc w:val="both"/>
        <w:rPr>
          <w:rFonts w:ascii="Times New Roman" w:hAnsi="Times New Roman" w:eastAsia="Times New Roman" w:cs="Times New Roman"/>
          <w:sz w:val="28"/>
          <w:szCs w:val="28"/>
        </w:rPr>
      </w:pPr>
      <w:r>
        <w:rPr>
          <w:rFonts w:eastAsia="Times New Roman" w:cs="Times New Roman"/>
          <w:sz w:val="28"/>
          <w:szCs w:val="28"/>
        </w:rPr>
        <w:t>Столбец Е «Константа/вариатив» - необходимость и важность выполнения каждого модуля. Константа – обязательное выполнение модуля участниками всех регионов, вариатив - возможность выбора регионом в зависимости от возможности, потребностей и запросов работодателей региона.</w:t>
      </w:r>
    </w:p>
    <w:p>
      <w:pPr>
        <w:pStyle w:val="Normal"/>
        <w:spacing w:lineRule="auto" w:line="360" w:before="0" w:after="0"/>
        <w:ind w:firstLine="851"/>
        <w:jc w:val="both"/>
        <w:rPr>
          <w:rFonts w:ascii="Times New Roman" w:hAnsi="Times New Roman" w:eastAsia="Times New Roman" w:cs="Times New Roman"/>
          <w:sz w:val="28"/>
          <w:szCs w:val="28"/>
        </w:rPr>
      </w:pPr>
      <w:r>
        <w:rPr>
          <w:rFonts w:eastAsia="Times New Roman" w:cs="Times New Roman"/>
          <w:sz w:val="28"/>
          <w:szCs w:val="28"/>
        </w:rPr>
        <w:t>Столбец F «ИЛ» - потребность в основном, вспомогательном оборудовании, расходных материалах, личных инструментах участника. Составляется под каждый модуль.</w:t>
      </w:r>
    </w:p>
    <w:p>
      <w:pPr>
        <w:pStyle w:val="Normal"/>
        <w:spacing w:lineRule="auto" w:line="360" w:before="0" w:after="0"/>
        <w:ind w:firstLine="851"/>
        <w:jc w:val="both"/>
        <w:rPr>
          <w:rFonts w:ascii="Times New Roman" w:hAnsi="Times New Roman" w:eastAsia="Times New Roman" w:cs="Times New Roman"/>
          <w:sz w:val="28"/>
          <w:szCs w:val="28"/>
        </w:rPr>
      </w:pPr>
      <w:r>
        <w:rPr>
          <w:rFonts w:eastAsia="Times New Roman" w:cs="Times New Roman"/>
          <w:sz w:val="28"/>
          <w:szCs w:val="28"/>
        </w:rPr>
        <w:t>Столбец G «КО» - список аспектов, по которым проверяется модуль с максимально возможным количеством баллов, получаемых за модуль, Общая сумма баллов по всем модулям, включая вариативную часть, должна составлять 100.</w:t>
      </w:r>
    </w:p>
    <w:p>
      <w:pPr>
        <w:pStyle w:val="Normal"/>
        <w:spacing w:lineRule="auto" w:line="360" w:before="0" w:after="0"/>
        <w:ind w:firstLine="851"/>
        <w:jc w:val="both"/>
        <w:rPr>
          <w:rFonts w:ascii="Times New Roman" w:hAnsi="Times New Roman" w:eastAsia="Times New Roman" w:cs="Times New Roman"/>
          <w:sz w:val="28"/>
          <w:szCs w:val="28"/>
        </w:rPr>
      </w:pPr>
      <w:r>
        <w:rPr>
          <w:rFonts w:eastAsia="Times New Roman" w:cs="Times New Roman"/>
          <w:sz w:val="28"/>
          <w:szCs w:val="28"/>
        </w:rPr>
      </w:r>
    </w:p>
    <w:p>
      <w:pPr>
        <w:pStyle w:val="ListParagraph"/>
        <w:tabs>
          <w:tab w:val="clear" w:pos="709"/>
          <w:tab w:val="left" w:pos="993" w:leader="none"/>
        </w:tabs>
        <w:spacing w:before="0" w:after="0"/>
        <w:ind w:left="709"/>
        <w:contextualSpacing/>
        <w:jc w:val="right"/>
        <w:rPr>
          <w:rFonts w:ascii="Times New Roman" w:hAnsi="Times New Roman"/>
          <w:b/>
          <w:sz w:val="28"/>
          <w:szCs w:val="28"/>
        </w:rPr>
      </w:pPr>
      <w:r>
        <w:rPr>
          <w:rFonts w:ascii="Times New Roman" w:hAnsi="Times New Roman"/>
          <w:b/>
          <w:sz w:val="28"/>
          <w:szCs w:val="28"/>
        </w:rPr>
        <w:t>Приложение 6</w:t>
      </w:r>
    </w:p>
    <w:p>
      <w:pPr>
        <w:pStyle w:val="Normal"/>
        <w:tabs>
          <w:tab w:val="clear" w:pos="709"/>
          <w:tab w:val="left" w:pos="993" w:leader="none"/>
        </w:tabs>
        <w:spacing w:lineRule="auto" w:line="276" w:before="0" w:after="0"/>
        <w:jc w:val="both"/>
        <w:rPr>
          <w:rFonts w:ascii="Times New Roman" w:hAnsi="Times New Roman"/>
          <w:sz w:val="28"/>
          <w:szCs w:val="28"/>
        </w:rPr>
      </w:pPr>
      <w:r>
        <w:rPr>
          <w:sz w:val="28"/>
          <w:szCs w:val="28"/>
        </w:rPr>
        <w:t>Нормативные документы, методики, паспорта средств измерений, данные о предприятии:</w:t>
      </w:r>
    </w:p>
    <w:p>
      <w:pPr>
        <w:pStyle w:val="12"/>
        <w:numPr>
          <w:ilvl w:val="0"/>
          <w:numId w:val="10"/>
        </w:numPr>
        <w:tabs>
          <w:tab w:val="left" w:pos="-284" w:leader="none"/>
          <w:tab w:val="left" w:pos="709" w:leader="none"/>
        </w:tabs>
        <w:spacing w:lineRule="auto" w:line="276" w:before="0" w:after="0"/>
        <w:ind w:hanging="0" w:left="0"/>
        <w:contextualSpacing/>
        <w:jc w:val="both"/>
        <w:rPr>
          <w:rFonts w:ascii="Times New Roman" w:hAnsi="Times New Roman"/>
          <w:sz w:val="28"/>
          <w:szCs w:val="28"/>
        </w:rPr>
      </w:pPr>
      <w:r>
        <w:rPr>
          <w:rFonts w:ascii="Times New Roman" w:hAnsi="Times New Roman"/>
          <w:sz w:val="28"/>
          <w:szCs w:val="28"/>
          <w:lang w:val="ru-RU"/>
        </w:rPr>
        <w:t xml:space="preserve">Текстовое описание деятельности (технологические процессы) и основные характеристики промышленного предприятия. </w:t>
      </w:r>
      <w:r>
        <w:rPr>
          <w:rFonts w:ascii="Times New Roman" w:hAnsi="Times New Roman"/>
          <w:sz w:val="28"/>
          <w:szCs w:val="28"/>
        </w:rPr>
        <w:t>Описание зданий и сооружений на территории предприятия.</w:t>
      </w:r>
    </w:p>
    <w:p>
      <w:pPr>
        <w:pStyle w:val="ListParagraph"/>
        <w:numPr>
          <w:ilvl w:val="0"/>
          <w:numId w:val="10"/>
        </w:numPr>
        <w:tabs>
          <w:tab w:val="left" w:pos="709" w:leader="none"/>
        </w:tabs>
        <w:spacing w:before="0" w:after="0"/>
        <w:ind w:hanging="0" w:left="0"/>
        <w:contextualSpacing/>
        <w:jc w:val="both"/>
        <w:rPr>
          <w:rFonts w:ascii="Times New Roman" w:hAnsi="Times New Roman"/>
          <w:sz w:val="28"/>
          <w:szCs w:val="28"/>
        </w:rPr>
      </w:pPr>
      <w:r>
        <w:rPr>
          <w:rFonts w:ascii="Times New Roman" w:hAnsi="Times New Roman"/>
          <w:sz w:val="28"/>
          <w:szCs w:val="28"/>
        </w:rPr>
        <w:t>Ситуационный план промышленного предприятия с указанием всех имеющихся на территории строений и сооружений, а также ближайшей жилой застройки;</w:t>
      </w:r>
    </w:p>
    <w:p>
      <w:pPr>
        <w:pStyle w:val="ListParagraph"/>
        <w:numPr>
          <w:ilvl w:val="0"/>
          <w:numId w:val="10"/>
        </w:numPr>
        <w:tabs>
          <w:tab w:val="left" w:pos="709" w:leader="none"/>
        </w:tabs>
        <w:spacing w:before="0" w:after="0"/>
        <w:ind w:hanging="0" w:left="0"/>
        <w:contextualSpacing/>
        <w:jc w:val="both"/>
        <w:rPr>
          <w:rFonts w:ascii="Times New Roman" w:hAnsi="Times New Roman"/>
          <w:sz w:val="28"/>
          <w:szCs w:val="28"/>
        </w:rPr>
      </w:pPr>
      <w:r>
        <w:rPr>
          <w:rFonts w:ascii="Times New Roman" w:hAnsi="Times New Roman"/>
          <w:sz w:val="28"/>
          <w:szCs w:val="28"/>
        </w:rPr>
        <w:t>Федеральный закон № 7-ФЗ от 10.01.2002 г. «Об охране окружающей среды»</w:t>
      </w:r>
    </w:p>
    <w:p>
      <w:pPr>
        <w:pStyle w:val="ListParagraph"/>
        <w:numPr>
          <w:ilvl w:val="0"/>
          <w:numId w:val="10"/>
        </w:numPr>
        <w:tabs>
          <w:tab w:val="left" w:pos="-6804" w:leader="none"/>
          <w:tab w:val="left" w:pos="709" w:leader="none"/>
        </w:tabs>
        <w:spacing w:before="0" w:after="0"/>
        <w:ind w:hanging="0" w:left="0"/>
        <w:contextualSpacing/>
        <w:jc w:val="both"/>
        <w:rPr>
          <w:rFonts w:ascii="Times New Roman" w:hAnsi="Times New Roman"/>
          <w:sz w:val="28"/>
          <w:szCs w:val="28"/>
        </w:rPr>
      </w:pPr>
      <w:r>
        <w:rPr>
          <w:rFonts w:ascii="Times New Roman" w:hAnsi="Times New Roman"/>
          <w:sz w:val="28"/>
          <w:szCs w:val="28"/>
        </w:rPr>
        <w:t>Федеральный закон № 96-ФЗ от 04.05.1999 г. «Об охране атмосферного воздуха»</w:t>
      </w:r>
    </w:p>
    <w:p>
      <w:pPr>
        <w:pStyle w:val="ListParagraph"/>
        <w:numPr>
          <w:ilvl w:val="0"/>
          <w:numId w:val="10"/>
        </w:numPr>
        <w:tabs>
          <w:tab w:val="left" w:pos="-6804" w:leader="none"/>
          <w:tab w:val="left" w:pos="709" w:leader="none"/>
        </w:tabs>
        <w:spacing w:before="0" w:after="0"/>
        <w:ind w:hanging="0" w:left="0"/>
        <w:contextualSpacing/>
        <w:jc w:val="both"/>
        <w:rPr>
          <w:rFonts w:ascii="Times New Roman" w:hAnsi="Times New Roman"/>
          <w:sz w:val="28"/>
          <w:szCs w:val="28"/>
        </w:rPr>
      </w:pPr>
      <w:r>
        <w:rPr>
          <w:rFonts w:ascii="Times New Roman" w:hAnsi="Times New Roman"/>
          <w:sz w:val="28"/>
          <w:szCs w:val="28"/>
        </w:rPr>
        <w:t>Федеральный закон № 89-ФЗ от 24.06.1998 г. «Об отходах производства и потребления»</w:t>
      </w:r>
    </w:p>
    <w:p>
      <w:pPr>
        <w:pStyle w:val="ListParagraph"/>
        <w:numPr>
          <w:ilvl w:val="0"/>
          <w:numId w:val="10"/>
        </w:numPr>
        <w:tabs>
          <w:tab w:val="left" w:pos="-6804" w:leader="none"/>
          <w:tab w:val="left" w:pos="709" w:leader="none"/>
        </w:tabs>
        <w:spacing w:before="0" w:after="0"/>
        <w:ind w:hanging="0" w:left="0"/>
        <w:contextualSpacing/>
        <w:jc w:val="both"/>
        <w:rPr>
          <w:rFonts w:ascii="Times New Roman" w:hAnsi="Times New Roman"/>
          <w:sz w:val="28"/>
          <w:szCs w:val="28"/>
        </w:rPr>
      </w:pPr>
      <w:r>
        <w:rPr>
          <w:rFonts w:ascii="Times New Roman" w:hAnsi="Times New Roman"/>
          <w:sz w:val="28"/>
          <w:szCs w:val="28"/>
        </w:rPr>
        <w:t xml:space="preserve">Шаблон/заполняемая форма результатов </w:t>
      </w:r>
    </w:p>
    <w:p>
      <w:pPr>
        <w:pStyle w:val="ListParagraph"/>
        <w:numPr>
          <w:ilvl w:val="0"/>
          <w:numId w:val="10"/>
        </w:numPr>
        <w:tabs>
          <w:tab w:val="left" w:pos="-6804" w:leader="none"/>
          <w:tab w:val="left" w:pos="709" w:leader="none"/>
        </w:tabs>
        <w:spacing w:before="0" w:after="0"/>
        <w:ind w:hanging="0" w:left="0"/>
        <w:contextualSpacing/>
        <w:jc w:val="both"/>
        <w:rPr>
          <w:rFonts w:ascii="Times New Roman" w:hAnsi="Times New Roman"/>
          <w:sz w:val="28"/>
          <w:szCs w:val="28"/>
        </w:rPr>
      </w:pPr>
      <w:r>
        <w:rPr>
          <w:rFonts w:ascii="Times New Roman" w:hAnsi="Times New Roman"/>
          <w:sz w:val="28"/>
          <w:szCs w:val="28"/>
        </w:rPr>
        <w:t>Журнал движения отходов на предприятии</w:t>
      </w:r>
    </w:p>
    <w:p>
      <w:pPr>
        <w:pStyle w:val="ListParagraph"/>
        <w:numPr>
          <w:ilvl w:val="0"/>
          <w:numId w:val="10"/>
        </w:numPr>
        <w:tabs>
          <w:tab w:val="left" w:pos="-6804" w:leader="none"/>
          <w:tab w:val="left" w:pos="709" w:leader="none"/>
        </w:tabs>
        <w:spacing w:before="0" w:after="0"/>
        <w:ind w:hanging="0" w:left="0"/>
        <w:contextualSpacing/>
        <w:jc w:val="both"/>
        <w:rPr>
          <w:rFonts w:ascii="Times New Roman" w:hAnsi="Times New Roman"/>
          <w:sz w:val="28"/>
          <w:szCs w:val="28"/>
        </w:rPr>
      </w:pPr>
      <w:r>
        <w:rPr>
          <w:rFonts w:ascii="Times New Roman" w:hAnsi="Times New Roman"/>
          <w:sz w:val="28"/>
          <w:szCs w:val="28"/>
        </w:rPr>
        <w:t xml:space="preserve">Письмо Министерство природных ресурсов и экологии Российской Федерации от 11 декабря 2018 г. </w:t>
      </w:r>
      <w:r>
        <w:rPr>
          <w:rFonts w:ascii="Times New Roman" w:hAnsi="Times New Roman"/>
          <w:sz w:val="28"/>
          <w:szCs w:val="28"/>
          <w:lang w:val="en-US"/>
        </w:rPr>
        <w:t>N</w:t>
      </w:r>
      <w:r>
        <w:rPr>
          <w:rFonts w:ascii="Times New Roman" w:hAnsi="Times New Roman"/>
          <w:sz w:val="28"/>
          <w:szCs w:val="28"/>
        </w:rPr>
        <w:t xml:space="preserve"> 12-47/31393 О реализации положений закона </w:t>
      </w:r>
      <w:r>
        <w:rPr>
          <w:rFonts w:ascii="Times New Roman" w:hAnsi="Times New Roman"/>
          <w:sz w:val="28"/>
          <w:szCs w:val="28"/>
          <w:lang w:val="en-US"/>
        </w:rPr>
        <w:t>N</w:t>
      </w:r>
      <w:r>
        <w:rPr>
          <w:rFonts w:ascii="Times New Roman" w:hAnsi="Times New Roman"/>
          <w:sz w:val="28"/>
          <w:szCs w:val="28"/>
        </w:rPr>
        <w:t xml:space="preserve"> 89-ФЗ</w:t>
      </w:r>
    </w:p>
    <w:p>
      <w:pPr>
        <w:pStyle w:val="ListParagraph"/>
        <w:numPr>
          <w:ilvl w:val="0"/>
          <w:numId w:val="10"/>
        </w:numPr>
        <w:tabs>
          <w:tab w:val="left" w:pos="709" w:leader="none"/>
        </w:tabs>
        <w:spacing w:before="0" w:after="0"/>
        <w:ind w:hanging="0" w:left="0"/>
        <w:contextualSpacing/>
        <w:jc w:val="both"/>
        <w:rPr>
          <w:rFonts w:ascii="Times New Roman" w:hAnsi="Times New Roman"/>
          <w:sz w:val="28"/>
          <w:szCs w:val="28"/>
        </w:rPr>
      </w:pPr>
      <w:r>
        <w:rPr>
          <w:rFonts w:ascii="Times New Roman" w:hAnsi="Times New Roman"/>
          <w:sz w:val="28"/>
          <w:szCs w:val="28"/>
        </w:rPr>
        <w:t>Паспорта средств измерений уровня физических характеристик окружающей среды;</w:t>
      </w:r>
    </w:p>
    <w:p>
      <w:pPr>
        <w:pStyle w:val="ListParagraph"/>
        <w:numPr>
          <w:ilvl w:val="0"/>
          <w:numId w:val="10"/>
        </w:numPr>
        <w:tabs>
          <w:tab w:val="left" w:pos="709" w:leader="none"/>
        </w:tabs>
        <w:spacing w:before="0" w:after="0"/>
        <w:ind w:hanging="0" w:left="0"/>
        <w:contextualSpacing/>
        <w:jc w:val="both"/>
        <w:rPr>
          <w:rFonts w:ascii="Times New Roman" w:hAnsi="Times New Roman"/>
          <w:sz w:val="28"/>
          <w:szCs w:val="28"/>
        </w:rPr>
      </w:pPr>
      <w:r>
        <w:rPr>
          <w:rFonts w:ascii="Times New Roman" w:hAnsi="Times New Roman"/>
          <w:sz w:val="28"/>
          <w:szCs w:val="28"/>
        </w:rPr>
        <w:t xml:space="preserve">ГОСТ 23337-2014 </w:t>
      </w:r>
      <w:r>
        <w:rPr>
          <w:rFonts w:ascii="Times New Roman" w:hAnsi="Times New Roman"/>
          <w:color w:val="333333"/>
          <w:sz w:val="28"/>
          <w:szCs w:val="28"/>
          <w:shd w:fill="FFFFFF" w:val="clear"/>
        </w:rPr>
        <w:t>Шум. Методы измерения шума на селитебной территории и в помещениях жилых и общественных зданий.</w:t>
      </w:r>
    </w:p>
    <w:p>
      <w:pPr>
        <w:pStyle w:val="ListParagraph"/>
        <w:numPr>
          <w:ilvl w:val="0"/>
          <w:numId w:val="10"/>
        </w:numPr>
        <w:tabs>
          <w:tab w:val="left" w:pos="-284" w:leader="none"/>
          <w:tab w:val="left" w:pos="709" w:leader="none"/>
        </w:tabs>
        <w:spacing w:before="0" w:after="0"/>
        <w:ind w:hanging="0" w:left="0"/>
        <w:contextualSpacing/>
        <w:jc w:val="both"/>
        <w:rPr>
          <w:rFonts w:ascii="Times New Roman" w:hAnsi="Times New Roman"/>
          <w:sz w:val="28"/>
          <w:szCs w:val="28"/>
        </w:rPr>
      </w:pPr>
      <w:r>
        <w:rPr>
          <w:rFonts w:ascii="Times New Roman" w:hAnsi="Times New Roman"/>
          <w:sz w:val="28"/>
          <w:szCs w:val="28"/>
        </w:rPr>
        <w:t>Санитарные нормы СН 2.2.4/2.1.8.562-96 "Шум на рабочих местах, в помещениях жилых, общественных зданий и на территории жилой застройки"</w:t>
      </w:r>
    </w:p>
    <w:p>
      <w:pPr>
        <w:pStyle w:val="ListParagraph"/>
        <w:numPr>
          <w:ilvl w:val="0"/>
          <w:numId w:val="10"/>
        </w:numPr>
        <w:tabs>
          <w:tab w:val="left" w:pos="709" w:leader="none"/>
        </w:tabs>
        <w:spacing w:before="0" w:after="0"/>
        <w:ind w:hanging="0" w:left="0"/>
        <w:contextualSpacing/>
        <w:jc w:val="both"/>
        <w:rPr>
          <w:rFonts w:ascii="Times New Roman" w:hAnsi="Times New Roman"/>
          <w:sz w:val="28"/>
          <w:szCs w:val="28"/>
        </w:rPr>
      </w:pPr>
      <w:r>
        <w:rPr>
          <w:rFonts w:ascii="Times New Roman" w:hAnsi="Times New Roman"/>
          <w:sz w:val="28"/>
          <w:szCs w:val="28"/>
        </w:rPr>
        <w:t>Руководства по эксплуатации оборудования</w:t>
      </w:r>
    </w:p>
    <w:p>
      <w:pPr>
        <w:pStyle w:val="ListParagraph"/>
        <w:numPr>
          <w:ilvl w:val="0"/>
          <w:numId w:val="10"/>
        </w:numPr>
        <w:tabs>
          <w:tab w:val="left" w:pos="709" w:leader="none"/>
        </w:tabs>
        <w:spacing w:before="0" w:after="0"/>
        <w:ind w:hanging="0" w:left="0"/>
        <w:contextualSpacing/>
        <w:rPr>
          <w:rFonts w:ascii="Times New Roman" w:hAnsi="Times New Roman"/>
          <w:sz w:val="28"/>
          <w:szCs w:val="28"/>
        </w:rPr>
      </w:pPr>
      <w:r>
        <w:rPr>
          <w:rFonts w:ascii="Times New Roman" w:hAnsi="Times New Roman"/>
          <w:sz w:val="28"/>
          <w:szCs w:val="28"/>
        </w:rPr>
        <w:t>Шаблон/заполняемая форма результатов замеров</w:t>
      </w:r>
    </w:p>
    <w:p>
      <w:pPr>
        <w:pStyle w:val="ListParagraph"/>
        <w:numPr>
          <w:ilvl w:val="0"/>
          <w:numId w:val="10"/>
        </w:numPr>
        <w:tabs>
          <w:tab w:val="left" w:pos="709" w:leader="none"/>
        </w:tabs>
        <w:spacing w:before="0" w:after="0"/>
        <w:ind w:hanging="0" w:left="0"/>
        <w:contextualSpacing/>
        <w:jc w:val="both"/>
        <w:rPr>
          <w:rFonts w:ascii="Times New Roman" w:hAnsi="Times New Roman"/>
          <w:sz w:val="28"/>
          <w:szCs w:val="28"/>
        </w:rPr>
      </w:pPr>
      <w:r>
        <w:rPr>
          <w:rFonts w:ascii="Times New Roman" w:hAnsi="Times New Roman"/>
          <w:sz w:val="28"/>
          <w:szCs w:val="28"/>
        </w:rPr>
        <w:t>Федеральный квалификационный каталог отходов</w:t>
      </w:r>
    </w:p>
    <w:p>
      <w:pPr>
        <w:pStyle w:val="ListParagraph"/>
        <w:numPr>
          <w:ilvl w:val="0"/>
          <w:numId w:val="10"/>
        </w:numPr>
        <w:tabs>
          <w:tab w:val="left" w:pos="709" w:leader="none"/>
        </w:tabs>
        <w:spacing w:before="0" w:after="0"/>
        <w:ind w:hanging="0" w:left="0"/>
        <w:contextualSpacing/>
        <w:jc w:val="both"/>
        <w:rPr>
          <w:rFonts w:ascii="Times New Roman" w:hAnsi="Times New Roman"/>
          <w:sz w:val="28"/>
          <w:szCs w:val="28"/>
        </w:rPr>
      </w:pPr>
      <w:r>
        <w:rPr>
          <w:rFonts w:ascii="Times New Roman" w:hAnsi="Times New Roman"/>
          <w:sz w:val="28"/>
          <w:szCs w:val="28"/>
        </w:rPr>
        <w:t xml:space="preserve">Водный кодекс РФ </w:t>
      </w:r>
    </w:p>
    <w:p>
      <w:pPr>
        <w:pStyle w:val="ListParagraph"/>
        <w:numPr>
          <w:ilvl w:val="0"/>
          <w:numId w:val="10"/>
        </w:numPr>
        <w:tabs>
          <w:tab w:val="left" w:pos="709" w:leader="none"/>
        </w:tabs>
        <w:spacing w:before="0" w:after="0"/>
        <w:ind w:hanging="0" w:left="0"/>
        <w:contextualSpacing/>
        <w:jc w:val="both"/>
        <w:rPr>
          <w:rFonts w:ascii="Times New Roman" w:hAnsi="Times New Roman"/>
          <w:sz w:val="28"/>
          <w:szCs w:val="28"/>
        </w:rPr>
      </w:pPr>
      <w:r>
        <w:rPr>
          <w:rFonts w:ascii="Times New Roman" w:hAnsi="Times New Roman"/>
          <w:sz w:val="28"/>
          <w:szCs w:val="28"/>
        </w:rPr>
        <w:t>Приказ Федеральной службы по надзору в сфере природопользования от 22 мая 2017 г</w:t>
      </w:r>
    </w:p>
    <w:p>
      <w:pPr>
        <w:pStyle w:val="ListParagraph"/>
        <w:numPr>
          <w:ilvl w:val="0"/>
          <w:numId w:val="10"/>
        </w:numPr>
        <w:tabs>
          <w:tab w:val="left" w:pos="709" w:leader="none"/>
        </w:tabs>
        <w:spacing w:before="0" w:after="0"/>
        <w:ind w:hanging="0" w:left="0"/>
        <w:contextualSpacing/>
        <w:jc w:val="both"/>
        <w:rPr>
          <w:rFonts w:ascii="Times New Roman" w:hAnsi="Times New Roman"/>
          <w:sz w:val="28"/>
          <w:szCs w:val="28"/>
        </w:rPr>
      </w:pPr>
      <w:r>
        <w:rPr>
          <w:rFonts w:ascii="Times New Roman" w:hAnsi="Times New Roman"/>
          <w:sz w:val="28"/>
          <w:szCs w:val="28"/>
        </w:rPr>
        <w:t xml:space="preserve">Приказ Министерства природных ресурсов и экологии РФ от 8 декабря 2020 г N 1026 </w:t>
      </w:r>
    </w:p>
    <w:p>
      <w:pPr>
        <w:pStyle w:val="ListParagraph"/>
        <w:numPr>
          <w:ilvl w:val="0"/>
          <w:numId w:val="10"/>
        </w:numPr>
        <w:tabs>
          <w:tab w:val="left" w:pos="709" w:leader="none"/>
        </w:tabs>
        <w:spacing w:before="0" w:after="0"/>
        <w:ind w:hanging="0" w:left="0"/>
        <w:contextualSpacing/>
        <w:jc w:val="both"/>
        <w:rPr>
          <w:rFonts w:ascii="Times New Roman" w:hAnsi="Times New Roman"/>
          <w:sz w:val="28"/>
          <w:szCs w:val="28"/>
        </w:rPr>
      </w:pPr>
      <w:r>
        <w:rPr>
          <w:rFonts w:ascii="Times New Roman" w:hAnsi="Times New Roman"/>
          <w:sz w:val="28"/>
          <w:szCs w:val="28"/>
        </w:rPr>
        <w:t>Приказ Министерства природных ресурсов и экологии РФ от 4 декабря 2014 г. N 536</w:t>
      </w:r>
    </w:p>
    <w:p>
      <w:pPr>
        <w:pStyle w:val="ListParagraph"/>
        <w:numPr>
          <w:ilvl w:val="0"/>
          <w:numId w:val="10"/>
        </w:numPr>
        <w:tabs>
          <w:tab w:val="left" w:pos="709" w:leader="none"/>
        </w:tabs>
        <w:spacing w:before="0" w:after="0"/>
        <w:ind w:hanging="0" w:left="0"/>
        <w:contextualSpacing/>
        <w:jc w:val="both"/>
        <w:rPr>
          <w:rFonts w:ascii="Times New Roman" w:hAnsi="Times New Roman"/>
          <w:sz w:val="28"/>
          <w:szCs w:val="28"/>
        </w:rPr>
      </w:pPr>
      <w:r>
        <w:rPr>
          <w:rFonts w:ascii="Times New Roman" w:hAnsi="Times New Roman"/>
          <w:sz w:val="28"/>
          <w:szCs w:val="28"/>
        </w:rPr>
        <w:t>СП 131.13330.2018 "СНиП 23-01-99* Строительная климатология</w:t>
      </w:r>
    </w:p>
    <w:p>
      <w:pPr>
        <w:pStyle w:val="ListParagraph"/>
        <w:numPr>
          <w:ilvl w:val="0"/>
          <w:numId w:val="10"/>
        </w:numPr>
        <w:spacing w:before="0" w:after="0"/>
        <w:ind w:hanging="0" w:left="0"/>
        <w:contextualSpacing/>
        <w:jc w:val="both"/>
        <w:rPr>
          <w:rFonts w:ascii="Times New Roman" w:hAnsi="Times New Roman"/>
          <w:sz w:val="28"/>
          <w:szCs w:val="28"/>
        </w:rPr>
      </w:pPr>
      <w:r>
        <w:rPr>
          <w:rFonts w:ascii="Times New Roman" w:hAnsi="Times New Roman"/>
          <w:sz w:val="28"/>
          <w:szCs w:val="28"/>
        </w:rPr>
        <w:t>Методика определения концентрации загрязняющего вещества в воздухе рабочей зоны</w:t>
      </w:r>
    </w:p>
    <w:p>
      <w:pPr>
        <w:pStyle w:val="ListParagraph"/>
        <w:numPr>
          <w:ilvl w:val="0"/>
          <w:numId w:val="10"/>
        </w:numPr>
        <w:spacing w:before="0" w:after="0"/>
        <w:ind w:hanging="0" w:left="0"/>
        <w:contextualSpacing/>
        <w:jc w:val="both"/>
        <w:rPr>
          <w:rFonts w:ascii="Times New Roman" w:hAnsi="Times New Roman"/>
          <w:sz w:val="28"/>
          <w:szCs w:val="28"/>
        </w:rPr>
      </w:pPr>
      <w:r>
        <w:rPr>
          <w:rFonts w:ascii="Times New Roman" w:hAnsi="Times New Roman"/>
          <w:bCs/>
          <w:sz w:val="28"/>
          <w:szCs w:val="28"/>
        </w:rPr>
        <w:t xml:space="preserve">Методика </w:t>
      </w:r>
      <w:r>
        <w:rPr>
          <w:rFonts w:ascii="Times New Roman" w:hAnsi="Times New Roman"/>
          <w:sz w:val="28"/>
          <w:szCs w:val="28"/>
        </w:rPr>
        <w:t>определения и гигиенической оценки показателей воздухообмена и вентиляции помещений</w:t>
      </w:r>
    </w:p>
    <w:p>
      <w:pPr>
        <w:pStyle w:val="ListParagraph"/>
        <w:numPr>
          <w:ilvl w:val="0"/>
          <w:numId w:val="10"/>
        </w:numPr>
        <w:spacing w:before="0" w:after="0"/>
        <w:ind w:hanging="0" w:left="0"/>
        <w:contextualSpacing/>
        <w:jc w:val="both"/>
        <w:rPr>
          <w:rFonts w:ascii="Times New Roman" w:hAnsi="Times New Roman"/>
          <w:sz w:val="28"/>
          <w:szCs w:val="28"/>
        </w:rPr>
      </w:pPr>
      <w:r>
        <w:rPr>
          <w:rFonts w:ascii="Times New Roman" w:hAnsi="Times New Roman"/>
          <w:sz w:val="28"/>
          <w:szCs w:val="28"/>
        </w:rPr>
        <w:t>Постановление Главного государственного санитарного врача Российской Федерации от 13.02.2018 г. № 25 «Об утверждении гигиенических нормативов ГН 2.2.5.3532-18 «Предельно-допустимые концентрации (ПДК) вредных веществ в воздухе рабочей зоны»</w:t>
      </w:r>
    </w:p>
    <w:p>
      <w:pPr>
        <w:pStyle w:val="ListParagraph"/>
        <w:numPr>
          <w:ilvl w:val="0"/>
          <w:numId w:val="10"/>
        </w:numPr>
        <w:spacing w:before="0" w:after="0"/>
        <w:ind w:hanging="0" w:left="0"/>
        <w:contextualSpacing/>
        <w:jc w:val="both"/>
        <w:rPr>
          <w:rFonts w:ascii="Times New Roman" w:hAnsi="Times New Roman"/>
          <w:sz w:val="28"/>
          <w:szCs w:val="28"/>
        </w:rPr>
      </w:pPr>
      <w:r>
        <w:rPr>
          <w:rFonts w:ascii="Times New Roman" w:hAnsi="Times New Roman"/>
          <w:sz w:val="28"/>
          <w:szCs w:val="28"/>
        </w:rPr>
        <w:t>Приказ Минсельхоза России от 13.12.2016 г. № 552 «Об утверждении нормативов качества воды водных объектов рыбохозяйственного значения, в том числе нормативов предельно допустимых концентраций вредных веществ в водах водных объектов рыбохозяйственного значения»</w:t>
      </w:r>
    </w:p>
    <w:p>
      <w:pPr>
        <w:pStyle w:val="ListParagraph"/>
        <w:numPr>
          <w:ilvl w:val="0"/>
          <w:numId w:val="10"/>
        </w:numPr>
        <w:spacing w:before="0" w:after="0"/>
        <w:ind w:hanging="0" w:left="0"/>
        <w:contextualSpacing/>
        <w:jc w:val="both"/>
        <w:rPr>
          <w:rFonts w:ascii="Times New Roman" w:hAnsi="Times New Roman"/>
          <w:sz w:val="28"/>
          <w:szCs w:val="28"/>
        </w:rPr>
      </w:pPr>
      <w:r>
        <w:rPr>
          <w:rFonts w:ascii="Times New Roman" w:hAnsi="Times New Roman"/>
          <w:sz w:val="28"/>
          <w:szCs w:val="28"/>
        </w:rPr>
        <w:t>Санитарные нормы СН 2.2.4/2.1.8.562-96 «Шум на рабочих местах, в помещениях жилых, общественных зданий и на территории жилой застройки»</w:t>
      </w:r>
    </w:p>
    <w:p>
      <w:pPr>
        <w:pStyle w:val="ListParagraph"/>
        <w:numPr>
          <w:ilvl w:val="0"/>
          <w:numId w:val="10"/>
        </w:numPr>
        <w:spacing w:before="0" w:after="0"/>
        <w:ind w:hanging="0" w:left="0"/>
        <w:contextualSpacing/>
        <w:jc w:val="both"/>
        <w:rPr>
          <w:rFonts w:ascii="Times New Roman" w:hAnsi="Times New Roman"/>
          <w:sz w:val="28"/>
          <w:szCs w:val="28"/>
        </w:rPr>
      </w:pPr>
      <w:r>
        <w:rPr>
          <w:rFonts w:ascii="Times New Roman" w:hAnsi="Times New Roman"/>
          <w:sz w:val="28"/>
          <w:szCs w:val="28"/>
        </w:rPr>
        <w:t>СП 51.13330.2011. Свод правил. Защита от шума</w:t>
      </w:r>
      <w:bookmarkStart w:id="24" w:name="_GoBack"/>
      <w:bookmarkEnd w:id="24"/>
    </w:p>
    <w:sectPr>
      <w:headerReference w:type="default" r:id="rId3"/>
      <w:footerReference w:type="default" r:id="rId4"/>
      <w:footnotePr>
        <w:numFmt w:val="decimal"/>
      </w:footnotePr>
      <w:type w:val="nextPage"/>
      <w:pgSz w:w="11906" w:h="16838"/>
      <w:pgMar w:left="1418" w:right="849" w:gutter="0" w:header="624" w:top="1134" w:footer="170" w:bottom="1134"/>
      <w:pgNumType w:start="0"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Calibri">
    <w:charset w:val="01"/>
    <w:family w:val="roman"/>
    <w:pitch w:val="variable"/>
  </w:font>
  <w:font w:name="Times New Roman">
    <w:charset w:val="01"/>
    <w:family w:val="roman"/>
    <w:pitch w:val="variable"/>
  </w:font>
  <w:font w:name="Arial">
    <w:charset w:val="01"/>
    <w:family w:val="roman"/>
    <w:pitch w:val="variable"/>
  </w:font>
  <w:font w:name="Tahoma">
    <w:charset w:val="01"/>
    <w:family w:val="roman"/>
    <w:pitch w:val="variable"/>
  </w:font>
  <w:font w:name="Segoe UI">
    <w:charset w:val="01"/>
    <w:family w:val="roman"/>
    <w:pitch w:val="variable"/>
  </w:font>
  <w:font w:name="Open Sans">
    <w:charset w:val="01"/>
    <w:family w:val="roman"/>
    <w:pitch w:val="variable"/>
  </w:font>
  <w:font w:name="Cambria">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center"/>
      <w:tblInd w:w="0" w:type="dxa"/>
      <w:tblLayout w:type="fixed"/>
      <w:tblCellMar>
        <w:top w:w="144" w:type="dxa"/>
        <w:left w:w="115" w:type="dxa"/>
        <w:bottom w:w="144" w:type="dxa"/>
        <w:right w:w="115" w:type="dxa"/>
      </w:tblCellMar>
      <w:tblLook w:val="04a0" w:noHBand="0" w:noVBand="1" w:firstColumn="1" w:lastRow="0" w:lastColumn="0" w:firstRow="1"/>
    </w:tblPr>
    <w:tblGrid>
      <w:gridCol w:w="5953"/>
      <w:gridCol w:w="3685"/>
    </w:tblGrid>
    <w:tr>
      <w:trPr/>
      <w:tc>
        <w:tcPr>
          <w:tcW w:w="5953" w:type="dxa"/>
          <w:tcBorders/>
          <w:shd w:color="auto" w:fill="auto" w:val="clear"/>
          <w:vAlign w:val="center"/>
        </w:tcPr>
        <w:p>
          <w:pPr>
            <w:pStyle w:val="Footer"/>
            <w:tabs>
              <w:tab w:val="clear" w:pos="4677"/>
              <w:tab w:val="clear" w:pos="9355"/>
            </w:tabs>
            <w:rPr>
              <w:rFonts w:ascii="Times New Roman" w:hAnsi="Times New Roman" w:cs="Times New Roman"/>
              <w:caps/>
              <w:sz w:val="18"/>
              <w:szCs w:val="18"/>
            </w:rPr>
          </w:pPr>
          <w:r>
            <w:rPr>
              <w:rFonts w:cs="Times New Roman"/>
              <w:caps/>
              <w:sz w:val="18"/>
              <w:szCs w:val="18"/>
            </w:rPr>
          </w:r>
        </w:p>
      </w:tc>
      <w:tc>
        <w:tcPr>
          <w:tcW w:w="3685" w:type="dxa"/>
          <w:tcBorders/>
          <w:shd w:color="auto" w:fill="auto" w:val="clear"/>
          <w:vAlign w:val="center"/>
        </w:tcPr>
        <w:p>
          <w:pPr>
            <w:pStyle w:val="Footer"/>
            <w:tabs>
              <w:tab w:val="clear" w:pos="4677"/>
              <w:tab w:val="clear" w:pos="9355"/>
            </w:tabs>
            <w:jc w:val="right"/>
            <w:rPr>
              <w:rFonts w:ascii="Times New Roman" w:hAnsi="Times New Roman" w:cs="Times New Roman"/>
              <w:caps/>
              <w:sz w:val="18"/>
              <w:szCs w:val="18"/>
            </w:rPr>
          </w:pPr>
          <w:r>
            <w:rPr/>
            <w:fldChar w:fldCharType="begin"/>
          </w:r>
          <w:r>
            <w:rPr/>
            <w:instrText xml:space="preserve"> PAGE </w:instrText>
          </w:r>
          <w:r>
            <w:rPr/>
            <w:fldChar w:fldCharType="separate"/>
          </w:r>
          <w:r>
            <w:rPr/>
            <w:t>14</w:t>
          </w:r>
          <w:r>
            <w:rPr/>
            <w:fldChar w:fldCharType="end"/>
          </w:r>
        </w:p>
      </w:tc>
    </w:tr>
  </w:tbl>
  <w:p>
    <w:pPr>
      <w:pStyle w:val="Footer"/>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rmal"/>
        <w:spacing w:lineRule="auto" w:line="240" w:before="0" w:after="0"/>
        <w:jc w:val="both"/>
        <w:rPr>
          <w:rFonts w:ascii="Times New Roman" w:hAnsi="Times New Roman" w:eastAsia="Times New Roman" w:cs="Times New Roman"/>
          <w:i/>
          <w:i/>
          <w:color w:val="000000"/>
          <w:sz w:val="18"/>
          <w:szCs w:val="18"/>
        </w:rPr>
      </w:pPr>
      <w:r>
        <w:rPr>
          <w:rStyle w:val="Style11"/>
        </w:rPr>
        <w:footnoteRef/>
      </w:r>
      <w:r>
        <w:rPr>
          <w:rFonts w:eastAsia="Times New Roman" w:cs="Times New Roman"/>
          <w:i/>
          <w:color w:val="000000"/>
          <w:sz w:val="18"/>
          <w:szCs w:val="18"/>
        </w:rPr>
        <w:t xml:space="preserve"> </w:t>
      </w:r>
      <w:r>
        <w:rPr>
          <w:rFonts w:eastAsia="Times New Roman" w:cs="Times New Roman"/>
          <w:i/>
          <w:color w:val="000000"/>
          <w:sz w:val="18"/>
          <w:szCs w:val="18"/>
        </w:rPr>
        <w:t>Указывается суммарное время на выполнение всех модулей КЗ одним конкурсантом.</w:t>
      </w:r>
    </w:p>
  </w:footnote>
  <w:footnote w:id="3">
    <w:p>
      <w:pPr>
        <w:pStyle w:val="Normal"/>
        <w:spacing w:lineRule="auto" w:line="240" w:before="0" w:after="0"/>
        <w:rPr>
          <w:rFonts w:ascii="Times New Roman" w:hAnsi="Times New Roman" w:eastAsia="Times New Roman" w:cs="Times New Roman"/>
          <w:i/>
          <w:i/>
          <w:color w:val="000000"/>
          <w:sz w:val="18"/>
          <w:szCs w:val="18"/>
        </w:rPr>
      </w:pPr>
      <w:r>
        <w:rPr>
          <w:rStyle w:val="Style11"/>
        </w:rPr>
        <w:footnoteRef/>
      </w:r>
      <w:r>
        <w:rPr>
          <w:rFonts w:eastAsia="Times New Roman" w:cs="Times New Roman"/>
          <w:i/>
          <w:color w:val="000000"/>
          <w:sz w:val="18"/>
          <w:szCs w:val="18"/>
        </w:rPr>
        <w:t xml:space="preserve"> </w:t>
      </w:r>
      <w:r>
        <w:rPr>
          <w:rFonts w:eastAsia="Times New Roman" w:cs="Times New Roman"/>
          <w:i/>
          <w:color w:val="000000"/>
          <w:sz w:val="18"/>
          <w:szCs w:val="18"/>
        </w:rPr>
        <w:t>Указываются особенности компетенции, которые относятся ко всем возрастным категориям и чемпионатным линейкам без исключения.</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9355"/>
        <w:tab w:val="center" w:pos="4677" w:leader="none"/>
        <w:tab w:val="right" w:pos="10631" w:leader="none"/>
      </w:tabs>
      <w:rPr>
        <w:lang w:val="en-US"/>
      </w:rPr>
    </w:pPr>
    <w:r>
      <w:rPr>
        <w:lang w:val="en-US"/>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1287" w:hanging="360"/>
      </w:pPr>
      <w:rPr>
        <w:rFonts w:ascii="Symbol" w:hAnsi="Symbol" w:cs="Symbol" w:hint="default"/>
      </w:rPr>
    </w:lvl>
    <w:lvl w:ilvl="1">
      <w:start w:val="1"/>
      <w:numFmt w:val="bullet"/>
      <w:lvlText w:val=""/>
      <w:lvlJc w:val="left"/>
      <w:pPr>
        <w:tabs>
          <w:tab w:val="num" w:pos="0"/>
        </w:tabs>
        <w:ind w:left="2007" w:hanging="360"/>
      </w:pPr>
      <w:rPr>
        <w:rFonts w:ascii="Wingdings" w:hAnsi="Wingdings" w:cs="Wingdings"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5">
    <w:lvl w:ilvl="0">
      <w:start w:val="1"/>
      <w:numFmt w:val="decimal"/>
      <w:lvlText w:val="%1."/>
      <w:lvlJc w:val="left"/>
      <w:pPr>
        <w:tabs>
          <w:tab w:val="num" w:pos="0"/>
        </w:tabs>
        <w:ind w:left="1069" w:hanging="360"/>
      </w:pPr>
      <w:rPr/>
    </w:lvl>
    <w:lvl w:ilvl="1">
      <w:start w:val="1"/>
      <w:numFmt w:val="lowerLetter"/>
      <w:lvlText w:val="%2."/>
      <w:lvlJc w:val="left"/>
      <w:pPr>
        <w:tabs>
          <w:tab w:val="num" w:pos="0"/>
        </w:tabs>
        <w:ind w:left="1789" w:hanging="360"/>
      </w:pPr>
      <w:rPr/>
    </w:lvl>
    <w:lvl w:ilvl="2">
      <w:start w:val="1"/>
      <w:numFmt w:val="lowerRoman"/>
      <w:lvlText w:val="%3."/>
      <w:lvlJc w:val="right"/>
      <w:pPr>
        <w:tabs>
          <w:tab w:val="num" w:pos="0"/>
        </w:tabs>
        <w:ind w:left="2509" w:hanging="180"/>
      </w:pPr>
      <w:rPr/>
    </w:lvl>
    <w:lvl w:ilvl="3">
      <w:start w:val="1"/>
      <w:numFmt w:val="decimal"/>
      <w:lvlText w:val="%4."/>
      <w:lvlJc w:val="left"/>
      <w:pPr>
        <w:tabs>
          <w:tab w:val="num" w:pos="0"/>
        </w:tabs>
        <w:ind w:left="3229" w:hanging="360"/>
      </w:pPr>
      <w:rPr/>
    </w:lvl>
    <w:lvl w:ilvl="4">
      <w:start w:val="1"/>
      <w:numFmt w:val="lowerLetter"/>
      <w:lvlText w:val="%5."/>
      <w:lvlJc w:val="left"/>
      <w:pPr>
        <w:tabs>
          <w:tab w:val="num" w:pos="0"/>
        </w:tabs>
        <w:ind w:left="3949" w:hanging="360"/>
      </w:pPr>
      <w:rPr/>
    </w:lvl>
    <w:lvl w:ilvl="5">
      <w:start w:val="1"/>
      <w:numFmt w:val="lowerRoman"/>
      <w:lvlText w:val="%6."/>
      <w:lvlJc w:val="right"/>
      <w:pPr>
        <w:tabs>
          <w:tab w:val="num" w:pos="0"/>
        </w:tabs>
        <w:ind w:left="4669" w:hanging="180"/>
      </w:pPr>
      <w:rPr/>
    </w:lvl>
    <w:lvl w:ilvl="6">
      <w:start w:val="1"/>
      <w:numFmt w:val="decimal"/>
      <w:lvlText w:val="%7."/>
      <w:lvlJc w:val="left"/>
      <w:pPr>
        <w:tabs>
          <w:tab w:val="num" w:pos="0"/>
        </w:tabs>
        <w:ind w:left="5389" w:hanging="360"/>
      </w:pPr>
      <w:rPr/>
    </w:lvl>
    <w:lvl w:ilvl="7">
      <w:start w:val="1"/>
      <w:numFmt w:val="lowerLetter"/>
      <w:lvlText w:val="%8."/>
      <w:lvlJc w:val="left"/>
      <w:pPr>
        <w:tabs>
          <w:tab w:val="num" w:pos="0"/>
        </w:tabs>
        <w:ind w:left="6109" w:hanging="360"/>
      </w:pPr>
      <w:rPr/>
    </w:lvl>
    <w:lvl w:ilvl="8">
      <w:start w:val="1"/>
      <w:numFmt w:val="lowerRoman"/>
      <w:lvlText w:val="%9."/>
      <w:lvlJc w:val="right"/>
      <w:pPr>
        <w:tabs>
          <w:tab w:val="num" w:pos="0"/>
        </w:tabs>
        <w:ind w:left="6829" w:hanging="180"/>
      </w:pPr>
      <w:rPr/>
    </w:lvl>
  </w:abstractNum>
  <w:abstractNum w:abstractNumId="6">
    <w:lvl w:ilvl="0">
      <w:start w:val="1"/>
      <w:numFmt w:val="bullet"/>
      <w:lvlText w:val=""/>
      <w:lvlJc w:val="left"/>
      <w:pPr>
        <w:tabs>
          <w:tab w:val="num" w:pos="0"/>
        </w:tabs>
        <w:ind w:left="1495"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decimal"/>
      <w:lvlText w:val="%1."/>
      <w:lvlJc w:val="left"/>
      <w:pPr>
        <w:tabs>
          <w:tab w:val="num" w:pos="0"/>
        </w:tabs>
        <w:ind w:left="720" w:hanging="360"/>
      </w:pPr>
      <w:rPr>
        <w:i w:val="false"/>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
    <w:lvl w:ilvl="0">
      <w:start w:val="1"/>
      <w:numFmt w:val="decimal"/>
      <w:lvlText w:val="%1."/>
      <w:lvlJc w:val="left"/>
      <w:pPr>
        <w:tabs>
          <w:tab w:val="num" w:pos="0"/>
        </w:tabs>
        <w:ind w:left="720" w:hanging="360"/>
      </w:pPr>
      <w:rPr>
        <w:i w:val="false"/>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
    <w:lvl w:ilvl="0">
      <w:start w:val="1"/>
      <w:numFmt w:val="decimal"/>
      <w:lvlText w:val="%1."/>
      <w:lvlJc w:val="left"/>
      <w:pPr>
        <w:tabs>
          <w:tab w:val="num" w:pos="0"/>
        </w:tabs>
        <w:ind w:left="720" w:hanging="360"/>
      </w:pPr>
      <w:rPr>
        <w:i w:val="false"/>
        <w:rFonts w:cs="Times New Roman"/>
      </w:rPr>
    </w:lvl>
    <w:lvl w:ilvl="1">
      <w:start w:val="1"/>
      <w:numFmt w:val="decimal"/>
      <w:lvlText w:val="%1.%2."/>
      <w:lvlJc w:val="left"/>
      <w:pPr>
        <w:tabs>
          <w:tab w:val="num" w:pos="0"/>
        </w:tabs>
        <w:ind w:left="1080" w:hanging="72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440" w:hanging="108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800" w:hanging="1440"/>
      </w:pPr>
      <w:rPr/>
    </w:lvl>
    <w:lvl w:ilvl="6">
      <w:start w:val="1"/>
      <w:numFmt w:val="decimal"/>
      <w:lvlText w:val="%1.%2.%3.%4.%5.%6.%7."/>
      <w:lvlJc w:val="left"/>
      <w:pPr>
        <w:tabs>
          <w:tab w:val="num" w:pos="0"/>
        </w:tabs>
        <w:ind w:left="2160" w:hanging="1800"/>
      </w:pPr>
      <w:rPr/>
    </w:lvl>
    <w:lvl w:ilvl="7">
      <w:start w:val="1"/>
      <w:numFmt w:val="decimal"/>
      <w:lvlText w:val="%1.%2.%3.%4.%5.%6.%7.%8."/>
      <w:lvlJc w:val="left"/>
      <w:pPr>
        <w:tabs>
          <w:tab w:val="num" w:pos="0"/>
        </w:tabs>
        <w:ind w:left="2160" w:hanging="1800"/>
      </w:pPr>
      <w:rPr/>
    </w:lvl>
    <w:lvl w:ilvl="8">
      <w:start w:val="1"/>
      <w:numFmt w:val="decimal"/>
      <w:lvlText w:val="%1.%2.%3.%4.%5.%6.%7.%8.%9."/>
      <w:lvlJc w:val="left"/>
      <w:pPr>
        <w:tabs>
          <w:tab w:val="num" w:pos="0"/>
        </w:tabs>
        <w:ind w:left="2520" w:hanging="2160"/>
      </w:pPr>
      <w:rPr/>
    </w:lvl>
  </w:abstractNum>
  <w:abstractNum w:abstractNumId="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start w:val="1"/>
      <w:numFmt w:val="decimal"/>
      <w:lvlText w:val="%1."/>
      <w:lvlJc w:val="left"/>
      <w:pPr>
        <w:tabs>
          <w:tab w:val="num" w:pos="0"/>
        </w:tabs>
        <w:ind w:left="720" w:hanging="360"/>
      </w:pPr>
      <w:rPr>
        <w:i w:val="false"/>
        <w:rFonts w:cs="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00"/>
  <w:defaultTabStop w:val="709"/>
  <w:autoHyphenation w:val="true"/>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customStyle="1">
    <w:name w:val="Normal"/>
    <w:qFormat/>
    <w:rsid w:val="00de39d8"/>
    <w:pPr>
      <w:widowControl/>
      <w:suppressAutoHyphens w:val="true"/>
      <w:bidi w:val="0"/>
      <w:spacing w:lineRule="auto" w:line="276" w:before="0" w:after="200"/>
      <w:jc w:val="left"/>
    </w:pPr>
    <w:rPr>
      <w:rFonts w:ascii="Times New Roman" w:hAnsi="Times New Roman" w:eastAsia="DejaVu Sans" w:cs="Times New Roman"/>
      <w:color w:val="auto"/>
      <w:kern w:val="0"/>
      <w:sz w:val="24"/>
      <w:szCs w:val="24"/>
      <w:lang w:val="ru-RU" w:eastAsia="en-US" w:bidi="ar-SA"/>
    </w:rPr>
  </w:style>
  <w:style w:type="paragraph" w:styleId="Heading1">
    <w:name w:val="Heading 1"/>
    <w:basedOn w:val="Normal"/>
    <w:next w:val="Normal"/>
    <w:link w:val="1"/>
    <w:qFormat/>
    <w:rsid w:val="00de39d8"/>
    <w:pPr>
      <w:keepNext w:val="true"/>
      <w:spacing w:lineRule="auto" w:line="360" w:before="240" w:after="120"/>
      <w:outlineLvl w:val="0"/>
    </w:pPr>
    <w:rPr>
      <w:rFonts w:ascii="Arial" w:hAnsi="Arial" w:eastAsia="Times New Roman" w:cs="Times New Roman"/>
      <w:b/>
      <w:bCs/>
      <w:caps/>
      <w:color w:val="2C8DE6"/>
      <w:sz w:val="36"/>
      <w:szCs w:val="24"/>
      <w:lang w:val="en-GB"/>
    </w:rPr>
  </w:style>
  <w:style w:type="paragraph" w:styleId="Heading2">
    <w:name w:val="Heading 2"/>
    <w:basedOn w:val="Normal"/>
    <w:next w:val="Normal"/>
    <w:link w:val="2"/>
    <w:qFormat/>
    <w:rsid w:val="00de39d8"/>
    <w:pPr>
      <w:keepNext w:val="true"/>
      <w:spacing w:lineRule="auto" w:line="360" w:before="240" w:after="120"/>
      <w:outlineLvl w:val="1"/>
    </w:pPr>
    <w:rPr>
      <w:rFonts w:ascii="Arial" w:hAnsi="Arial" w:eastAsia="Times New Roman" w:cs="Times New Roman"/>
      <w:b/>
      <w:sz w:val="28"/>
      <w:szCs w:val="24"/>
      <w:lang w:val="en-GB"/>
    </w:rPr>
  </w:style>
  <w:style w:type="paragraph" w:styleId="Heading3">
    <w:name w:val="Heading 3"/>
    <w:basedOn w:val="Normal"/>
    <w:next w:val="Normal"/>
    <w:link w:val="3"/>
    <w:qFormat/>
    <w:rsid w:val="00de39d8"/>
    <w:pPr>
      <w:keepNext w:val="true"/>
      <w:spacing w:lineRule="auto" w:line="360" w:before="120" w:after="0"/>
      <w:outlineLvl w:val="2"/>
    </w:pPr>
    <w:rPr>
      <w:rFonts w:ascii="Arial" w:hAnsi="Arial" w:eastAsia="Times New Roman" w:cs="Arial"/>
      <w:b/>
      <w:bCs/>
      <w:szCs w:val="26"/>
      <w:lang w:val="en-GB"/>
    </w:rPr>
  </w:style>
  <w:style w:type="paragraph" w:styleId="Heading4">
    <w:name w:val="Heading 4"/>
    <w:basedOn w:val="Normal"/>
    <w:next w:val="Normal"/>
    <w:link w:val="4"/>
    <w:qFormat/>
    <w:rsid w:val="00de39d8"/>
    <w:pPr>
      <w:keepNext w:val="true"/>
      <w:widowControl w:val="false"/>
      <w:snapToGrid w:val="false"/>
      <w:spacing w:lineRule="auto" w:line="360" w:before="0" w:after="0"/>
      <w:outlineLvl w:val="3"/>
    </w:pPr>
    <w:rPr>
      <w:rFonts w:ascii="Arial" w:hAnsi="Arial" w:eastAsia="Times New Roman" w:cs="Times New Roman"/>
      <w:b/>
      <w:sz w:val="28"/>
      <w:szCs w:val="20"/>
      <w:lang w:val="en-AU"/>
    </w:rPr>
  </w:style>
  <w:style w:type="paragraph" w:styleId="Heading5">
    <w:name w:val="Heading 5"/>
    <w:basedOn w:val="Normal"/>
    <w:next w:val="Normal"/>
    <w:link w:val="5"/>
    <w:qFormat/>
    <w:rsid w:val="00de39d8"/>
    <w:pPr>
      <w:keepNext w:val="true"/>
      <w:widowControl w:val="false"/>
      <w:suppressAutoHyphens w:val="true"/>
      <w:snapToGrid w:val="false"/>
      <w:spacing w:lineRule="auto" w:line="360" w:before="0" w:after="0"/>
      <w:jc w:val="both"/>
      <w:outlineLvl w:val="4"/>
    </w:pPr>
    <w:rPr>
      <w:rFonts w:ascii="Arial" w:hAnsi="Arial" w:eastAsia="Times New Roman" w:cs="Times New Roman"/>
      <w:b/>
      <w:bCs/>
      <w:sz w:val="28"/>
      <w:szCs w:val="24"/>
      <w:lang w:val="en-GB"/>
    </w:rPr>
  </w:style>
  <w:style w:type="paragraph" w:styleId="Heading6">
    <w:name w:val="Heading 6"/>
    <w:basedOn w:val="Normal"/>
    <w:next w:val="Normal"/>
    <w:link w:val="6"/>
    <w:qFormat/>
    <w:rsid w:val="00de39d8"/>
    <w:pPr>
      <w:keepNext w:val="true"/>
      <w:widowControl w:val="false"/>
      <w:snapToGrid w:val="false"/>
      <w:spacing w:lineRule="auto" w:line="360" w:before="0" w:after="58"/>
      <w:outlineLvl w:val="5"/>
    </w:pPr>
    <w:rPr>
      <w:rFonts w:ascii="Arial" w:hAnsi="Arial" w:eastAsia="Times New Roman" w:cs="Times New Roman"/>
      <w:b/>
      <w:sz w:val="24"/>
      <w:szCs w:val="20"/>
      <w:lang w:val="en-AU"/>
    </w:rPr>
  </w:style>
  <w:style w:type="paragraph" w:styleId="Heading7">
    <w:name w:val="Heading 7"/>
    <w:basedOn w:val="Normal"/>
    <w:next w:val="Normal"/>
    <w:link w:val="7"/>
    <w:qFormat/>
    <w:rsid w:val="00de39d8"/>
    <w:pPr>
      <w:keepNext w:val="true"/>
      <w:widowControl w:val="false"/>
      <w:suppressAutoHyphens w:val="true"/>
      <w:snapToGrid w:val="false"/>
      <w:spacing w:lineRule="auto" w:line="360" w:before="0" w:after="0"/>
      <w:jc w:val="both"/>
      <w:outlineLvl w:val="6"/>
    </w:pPr>
    <w:rPr>
      <w:rFonts w:ascii="Arial" w:hAnsi="Arial" w:eastAsia="Times New Roman" w:cs="Times New Roman"/>
      <w:spacing w:val="-3"/>
      <w:sz w:val="28"/>
      <w:szCs w:val="20"/>
      <w:lang w:val="en-US"/>
    </w:rPr>
  </w:style>
  <w:style w:type="paragraph" w:styleId="Heading8">
    <w:name w:val="Heading 8"/>
    <w:basedOn w:val="Normal"/>
    <w:next w:val="Normal"/>
    <w:link w:val="8"/>
    <w:qFormat/>
    <w:rsid w:val="00de39d8"/>
    <w:pPr>
      <w:keepNext w:val="true"/>
      <w:widowControl w:val="false"/>
      <w:snapToGrid w:val="false"/>
      <w:spacing w:lineRule="auto" w:line="360" w:before="0" w:after="0"/>
      <w:jc w:val="both"/>
      <w:outlineLvl w:val="7"/>
    </w:pPr>
    <w:rPr>
      <w:rFonts w:ascii="Arial" w:hAnsi="Arial" w:eastAsia="Times New Roman" w:cs="Times New Roman"/>
      <w:b/>
      <w:bCs/>
      <w:sz w:val="24"/>
      <w:szCs w:val="24"/>
      <w:lang w:val="en-GB"/>
    </w:rPr>
  </w:style>
  <w:style w:type="paragraph" w:styleId="Heading9">
    <w:name w:val="Heading 9"/>
    <w:basedOn w:val="Normal"/>
    <w:next w:val="Normal"/>
    <w:link w:val="9"/>
    <w:qFormat/>
    <w:rsid w:val="00de39d8"/>
    <w:pPr>
      <w:keepNext w:val="true"/>
      <w:widowControl w:val="false"/>
      <w:spacing w:lineRule="auto" w:line="360" w:before="0" w:after="0"/>
      <w:ind w:firstLine="360" w:left="360"/>
      <w:jc w:val="both"/>
      <w:outlineLvl w:val="8"/>
    </w:pPr>
    <w:rPr>
      <w:rFonts w:ascii="Arial" w:hAnsi="Arial" w:eastAsia="Times New Roman" w:cs="Times New Roman"/>
      <w:sz w:val="24"/>
      <w:szCs w:val="20"/>
      <w:u w:val="single"/>
      <w:lang w:val="en-AU"/>
    </w:rPr>
  </w:style>
  <w:style w:type="character" w:styleId="DefaultParagraphFont" w:default="1">
    <w:name w:val="Default Paragraph Font"/>
    <w:uiPriority w:val="1"/>
    <w:semiHidden/>
    <w:unhideWhenUsed/>
    <w:qFormat/>
    <w:rPr/>
  </w:style>
  <w:style w:type="character" w:styleId="Style5" w:customStyle="1">
    <w:name w:val="Верхний колонтитул Знак"/>
    <w:basedOn w:val="DefaultParagraphFont"/>
    <w:uiPriority w:val="99"/>
    <w:qFormat/>
    <w:rsid w:val="00970f49"/>
    <w:rPr/>
  </w:style>
  <w:style w:type="character" w:styleId="Style6" w:customStyle="1">
    <w:name w:val="Нижний колонтитул Знак"/>
    <w:basedOn w:val="DefaultParagraphFont"/>
    <w:uiPriority w:val="99"/>
    <w:qFormat/>
    <w:rsid w:val="00970f49"/>
    <w:rPr/>
  </w:style>
  <w:style w:type="character" w:styleId="Style7" w:customStyle="1">
    <w:name w:val="Без интервала Знак"/>
    <w:basedOn w:val="DefaultParagraphFont"/>
    <w:link w:val="NoSpacing"/>
    <w:uiPriority w:val="1"/>
    <w:qFormat/>
    <w:rsid w:val="00b45aa4"/>
    <w:rPr>
      <w:rFonts w:eastAsia="" w:eastAsiaTheme="minorEastAsia"/>
      <w:lang w:eastAsia="ru-RU"/>
    </w:rPr>
  </w:style>
  <w:style w:type="character" w:styleId="PlaceholderText">
    <w:name w:val="Placeholder Text"/>
    <w:basedOn w:val="DefaultParagraphFont"/>
    <w:uiPriority w:val="99"/>
    <w:semiHidden/>
    <w:qFormat/>
    <w:rsid w:val="00832ebb"/>
    <w:rPr>
      <w:color w:val="808080"/>
    </w:rPr>
  </w:style>
  <w:style w:type="character" w:styleId="Style8" w:customStyle="1">
    <w:name w:val="Текст выноски Знак"/>
    <w:basedOn w:val="DefaultParagraphFont"/>
    <w:link w:val="BalloonText"/>
    <w:qFormat/>
    <w:rsid w:val="00de39d8"/>
    <w:rPr>
      <w:rFonts w:ascii="Tahoma" w:hAnsi="Tahoma" w:cs="Tahoma"/>
      <w:sz w:val="16"/>
      <w:szCs w:val="16"/>
    </w:rPr>
  </w:style>
  <w:style w:type="character" w:styleId="1" w:customStyle="1">
    <w:name w:val="Заголовок 1 Знак"/>
    <w:basedOn w:val="DefaultParagraphFont"/>
    <w:qFormat/>
    <w:rsid w:val="00de39d8"/>
    <w:rPr>
      <w:rFonts w:ascii="Arial" w:hAnsi="Arial" w:eastAsia="Times New Roman" w:cs="Times New Roman"/>
      <w:b/>
      <w:bCs/>
      <w:caps/>
      <w:color w:val="2C8DE6"/>
      <w:sz w:val="36"/>
      <w:szCs w:val="24"/>
      <w:lang w:val="en-GB"/>
    </w:rPr>
  </w:style>
  <w:style w:type="character" w:styleId="2" w:customStyle="1">
    <w:name w:val="Заголовок 2 Знак"/>
    <w:basedOn w:val="DefaultParagraphFont"/>
    <w:qFormat/>
    <w:rsid w:val="00de39d8"/>
    <w:rPr>
      <w:rFonts w:ascii="Arial" w:hAnsi="Arial" w:eastAsia="Times New Roman" w:cs="Times New Roman"/>
      <w:b/>
      <w:sz w:val="28"/>
      <w:szCs w:val="24"/>
      <w:lang w:val="en-GB"/>
    </w:rPr>
  </w:style>
  <w:style w:type="character" w:styleId="3" w:customStyle="1">
    <w:name w:val="Заголовок 3 Знак"/>
    <w:basedOn w:val="DefaultParagraphFont"/>
    <w:qFormat/>
    <w:rsid w:val="00de39d8"/>
    <w:rPr>
      <w:rFonts w:ascii="Arial" w:hAnsi="Arial" w:eastAsia="Times New Roman" w:cs="Arial"/>
      <w:b/>
      <w:bCs/>
      <w:szCs w:val="26"/>
      <w:lang w:val="en-GB"/>
    </w:rPr>
  </w:style>
  <w:style w:type="character" w:styleId="4" w:customStyle="1">
    <w:name w:val="Заголовок 4 Знак"/>
    <w:basedOn w:val="DefaultParagraphFont"/>
    <w:qFormat/>
    <w:rsid w:val="00de39d8"/>
    <w:rPr>
      <w:rFonts w:ascii="Arial" w:hAnsi="Arial" w:eastAsia="Times New Roman" w:cs="Times New Roman"/>
      <w:b/>
      <w:sz w:val="28"/>
      <w:szCs w:val="20"/>
      <w:lang w:val="en-AU"/>
    </w:rPr>
  </w:style>
  <w:style w:type="character" w:styleId="5" w:customStyle="1">
    <w:name w:val="Заголовок 5 Знак"/>
    <w:basedOn w:val="DefaultParagraphFont"/>
    <w:qFormat/>
    <w:rsid w:val="00de39d8"/>
    <w:rPr>
      <w:rFonts w:ascii="Arial" w:hAnsi="Arial" w:eastAsia="Times New Roman" w:cs="Times New Roman"/>
      <w:b/>
      <w:bCs/>
      <w:sz w:val="28"/>
      <w:szCs w:val="24"/>
      <w:lang w:val="en-GB"/>
    </w:rPr>
  </w:style>
  <w:style w:type="character" w:styleId="6" w:customStyle="1">
    <w:name w:val="Заголовок 6 Знак"/>
    <w:basedOn w:val="DefaultParagraphFont"/>
    <w:qFormat/>
    <w:rsid w:val="00de39d8"/>
    <w:rPr>
      <w:rFonts w:ascii="Arial" w:hAnsi="Arial" w:eastAsia="Times New Roman" w:cs="Times New Roman"/>
      <w:b/>
      <w:sz w:val="24"/>
      <w:szCs w:val="20"/>
      <w:lang w:val="en-AU"/>
    </w:rPr>
  </w:style>
  <w:style w:type="character" w:styleId="7" w:customStyle="1">
    <w:name w:val="Заголовок 7 Знак"/>
    <w:basedOn w:val="DefaultParagraphFont"/>
    <w:qFormat/>
    <w:rsid w:val="00de39d8"/>
    <w:rPr>
      <w:rFonts w:ascii="Arial" w:hAnsi="Arial" w:eastAsia="Times New Roman" w:cs="Times New Roman"/>
      <w:spacing w:val="-3"/>
      <w:sz w:val="28"/>
      <w:szCs w:val="20"/>
      <w:lang w:val="en-US"/>
    </w:rPr>
  </w:style>
  <w:style w:type="character" w:styleId="8" w:customStyle="1">
    <w:name w:val="Заголовок 8 Знак"/>
    <w:basedOn w:val="DefaultParagraphFont"/>
    <w:qFormat/>
    <w:rsid w:val="00de39d8"/>
    <w:rPr>
      <w:rFonts w:ascii="Arial" w:hAnsi="Arial" w:eastAsia="Times New Roman" w:cs="Times New Roman"/>
      <w:b/>
      <w:bCs/>
      <w:sz w:val="24"/>
      <w:szCs w:val="24"/>
      <w:lang w:val="en-GB"/>
    </w:rPr>
  </w:style>
  <w:style w:type="character" w:styleId="9" w:customStyle="1">
    <w:name w:val="Заголовок 9 Знак"/>
    <w:basedOn w:val="DefaultParagraphFont"/>
    <w:qFormat/>
    <w:rsid w:val="00de39d8"/>
    <w:rPr>
      <w:rFonts w:ascii="Arial" w:hAnsi="Arial" w:eastAsia="Times New Roman" w:cs="Times New Roman"/>
      <w:sz w:val="24"/>
      <w:szCs w:val="20"/>
      <w:u w:val="single"/>
      <w:lang w:val="en-AU"/>
    </w:rPr>
  </w:style>
  <w:style w:type="character" w:styleId="Hyperlink" w:customStyle="1">
    <w:name w:val="Hyperlink"/>
    <w:rsid w:val="00de39d8"/>
    <w:rPr>
      <w:color w:val="0000FF"/>
      <w:u w:val="single"/>
      <w:lang w:val="ru-RU" w:eastAsia="ru-RU" w:bidi="ru-RU"/>
    </w:rPr>
  </w:style>
  <w:style w:type="character" w:styleId="Pagenumber">
    <w:name w:val="page number"/>
    <w:qFormat/>
    <w:rsid w:val="00de39d8"/>
    <w:rPr>
      <w:rFonts w:ascii="Arial" w:hAnsi="Arial"/>
      <w:sz w:val="16"/>
    </w:rPr>
  </w:style>
  <w:style w:type="character" w:styleId="Style9" w:customStyle="1">
    <w:name w:val="Основной текст Знак"/>
    <w:basedOn w:val="DefaultParagraphFont"/>
    <w:semiHidden/>
    <w:qFormat/>
    <w:rsid w:val="00de39d8"/>
    <w:rPr>
      <w:rFonts w:ascii="Arial" w:hAnsi="Arial" w:eastAsia="Times New Roman" w:cs="Times New Roman"/>
      <w:sz w:val="24"/>
      <w:szCs w:val="20"/>
      <w:lang w:val="en-AU"/>
    </w:rPr>
  </w:style>
  <w:style w:type="character" w:styleId="21" w:customStyle="1">
    <w:name w:val="Основной текст с отступом 2 Знак"/>
    <w:basedOn w:val="DefaultParagraphFont"/>
    <w:link w:val="BodyTextIndent2"/>
    <w:semiHidden/>
    <w:qFormat/>
    <w:rsid w:val="00de39d8"/>
    <w:rPr>
      <w:rFonts w:ascii="Arial" w:hAnsi="Arial" w:eastAsia="Times New Roman" w:cs="Times New Roman"/>
      <w:sz w:val="24"/>
      <w:szCs w:val="20"/>
      <w:lang w:val="en-US"/>
    </w:rPr>
  </w:style>
  <w:style w:type="character" w:styleId="22" w:customStyle="1">
    <w:name w:val="Основной текст 2 Знак"/>
    <w:basedOn w:val="DefaultParagraphFont"/>
    <w:link w:val="BodyText2"/>
    <w:semiHidden/>
    <w:qFormat/>
    <w:rsid w:val="00de39d8"/>
    <w:rPr>
      <w:rFonts w:ascii="Arial" w:hAnsi="Arial" w:eastAsia="Times New Roman" w:cs="Times New Roman"/>
      <w:spacing w:val="-3"/>
      <w:szCs w:val="20"/>
      <w:lang w:val="en-US"/>
    </w:rPr>
  </w:style>
  <w:style w:type="character" w:styleId="Docsubtitle1Char" w:customStyle="1">
    <w:name w:val="Doc subtitle1 Char"/>
    <w:link w:val="Docsubtitle1"/>
    <w:qFormat/>
    <w:locked/>
    <w:rsid w:val="00de39d8"/>
    <w:rPr>
      <w:rFonts w:ascii="Arial" w:hAnsi="Arial" w:eastAsia="Times New Roman" w:cs="Times New Roman"/>
      <w:b/>
      <w:sz w:val="28"/>
      <w:szCs w:val="24"/>
      <w:lang w:val="en-GB"/>
    </w:rPr>
  </w:style>
  <w:style w:type="character" w:styleId="Style10" w:customStyle="1">
    <w:name w:val="Текст сноски Знак"/>
    <w:basedOn w:val="DefaultParagraphFont"/>
    <w:qFormat/>
    <w:rsid w:val="00de39d8"/>
    <w:rPr>
      <w:rFonts w:ascii="Times New Roman" w:hAnsi="Times New Roman" w:eastAsia="Times New Roman" w:cs="Times New Roman"/>
      <w:szCs w:val="20"/>
      <w:lang w:eastAsia="ru-RU"/>
    </w:rPr>
  </w:style>
  <w:style w:type="character" w:styleId="Style11">
    <w:name w:val="Символ сноски"/>
    <w:qFormat/>
    <w:rsid w:val="00de39d8"/>
    <w:rPr>
      <w:vertAlign w:val="superscript"/>
    </w:rPr>
  </w:style>
  <w:style w:type="character" w:styleId="FootnoteReference">
    <w:name w:val="Footnote Reference"/>
    <w:rPr>
      <w:vertAlign w:val="superscript"/>
    </w:rPr>
  </w:style>
  <w:style w:type="character" w:styleId="FollowedHyperlink">
    <w:name w:val="FollowedHyperlink"/>
    <w:rsid w:val="00de39d8"/>
    <w:rPr>
      <w:color w:val="800080"/>
      <w:u w:val="single"/>
    </w:rPr>
  </w:style>
  <w:style w:type="character" w:styleId="Style12" w:customStyle="1">
    <w:name w:val="цвет в таблице"/>
    <w:qFormat/>
    <w:rsid w:val="00de39d8"/>
    <w:rPr>
      <w:color w:val="2C8DE6"/>
    </w:rPr>
  </w:style>
  <w:style w:type="character" w:styleId="-1" w:customStyle="1">
    <w:name w:val="!Заголовок-1 Знак"/>
    <w:link w:val="-11"/>
    <w:qFormat/>
    <w:rsid w:val="00de39d8"/>
    <w:rPr>
      <w:rFonts w:ascii="Arial" w:hAnsi="Arial" w:eastAsia="Times New Roman" w:cs="Times New Roman"/>
      <w:b/>
      <w:bCs/>
      <w:caps/>
      <w:color w:val="2C8DE6"/>
      <w:sz w:val="36"/>
      <w:szCs w:val="24"/>
    </w:rPr>
  </w:style>
  <w:style w:type="character" w:styleId="-2" w:customStyle="1">
    <w:name w:val="!заголовок-2 Знак"/>
    <w:link w:val="-21"/>
    <w:qFormat/>
    <w:rsid w:val="008e2f2c"/>
    <w:rPr>
      <w:rFonts w:ascii="Times New Roman" w:hAnsi="Times New Roman" w:eastAsia="Times New Roman" w:cs="Times New Roman"/>
      <w:b/>
      <w:sz w:val="28"/>
      <w:szCs w:val="24"/>
    </w:rPr>
  </w:style>
  <w:style w:type="character" w:styleId="Style13" w:customStyle="1">
    <w:name w:val="!Текст Знак"/>
    <w:link w:val="Style27"/>
    <w:qFormat/>
    <w:rsid w:val="00de39d8"/>
    <w:rPr>
      <w:rFonts w:ascii="Times New Roman" w:hAnsi="Times New Roman" w:eastAsia="Times New Roman" w:cs="Times New Roman"/>
      <w:szCs w:val="20"/>
      <w:lang w:eastAsia="ru-RU"/>
    </w:rPr>
  </w:style>
  <w:style w:type="character" w:styleId="Style14" w:customStyle="1">
    <w:name w:val="выделение цвет Знак"/>
    <w:link w:val="Style26"/>
    <w:qFormat/>
    <w:rsid w:val="00de39d8"/>
    <w:rPr>
      <w:rFonts w:ascii="Times New Roman" w:hAnsi="Times New Roman" w:eastAsia="Times New Roman" w:cs="Times New Roman"/>
      <w:b/>
      <w:color w:val="2C8DE6"/>
      <w:szCs w:val="20"/>
      <w:u w:val="single"/>
      <w:lang w:eastAsia="ru-RU"/>
    </w:rPr>
  </w:style>
  <w:style w:type="character" w:styleId="Style15" w:customStyle="1">
    <w:name w:val="!Синий заголовок текста Знак"/>
    <w:link w:val="Style28"/>
    <w:qFormat/>
    <w:rsid w:val="00de39d8"/>
    <w:rPr>
      <w:rFonts w:ascii="Times New Roman" w:hAnsi="Times New Roman" w:eastAsia="Times New Roman" w:cs="Times New Roman"/>
      <w:b/>
      <w:color w:val="2C8DE6"/>
      <w:szCs w:val="20"/>
      <w:u w:val="single"/>
      <w:lang w:eastAsia="ru-RU"/>
    </w:rPr>
  </w:style>
  <w:style w:type="character" w:styleId="Style16" w:customStyle="1">
    <w:name w:val="!Список с точками Знак"/>
    <w:link w:val="Style29"/>
    <w:qFormat/>
    <w:rsid w:val="00de39d8"/>
    <w:rPr>
      <w:rFonts w:ascii="Times New Roman" w:hAnsi="Times New Roman" w:eastAsia="Times New Roman" w:cs="Times New Roman"/>
      <w:szCs w:val="20"/>
      <w:lang w:eastAsia="ru-RU"/>
    </w:rPr>
  </w:style>
  <w:style w:type="character" w:styleId="Annotationreference">
    <w:name w:val="annotation reference"/>
    <w:basedOn w:val="DefaultParagraphFont"/>
    <w:semiHidden/>
    <w:unhideWhenUsed/>
    <w:qFormat/>
    <w:rsid w:val="00de39d8"/>
    <w:rPr>
      <w:sz w:val="16"/>
      <w:szCs w:val="16"/>
    </w:rPr>
  </w:style>
  <w:style w:type="character" w:styleId="Style17" w:customStyle="1">
    <w:name w:val="Текст примечания Знак"/>
    <w:basedOn w:val="DefaultParagraphFont"/>
    <w:link w:val="Annotationtext"/>
    <w:semiHidden/>
    <w:qFormat/>
    <w:rsid w:val="00de39d8"/>
    <w:rPr>
      <w:rFonts w:ascii="Times New Roman" w:hAnsi="Times New Roman" w:eastAsia="Times New Roman" w:cs="Times New Roman"/>
      <w:sz w:val="20"/>
      <w:szCs w:val="20"/>
      <w:lang w:eastAsia="ru-RU"/>
    </w:rPr>
  </w:style>
  <w:style w:type="character" w:styleId="Style18" w:customStyle="1">
    <w:name w:val="Тема примечания Знак"/>
    <w:basedOn w:val="Style17"/>
    <w:link w:val="Annotationsubject"/>
    <w:semiHidden/>
    <w:qFormat/>
    <w:rsid w:val="00de39d8"/>
    <w:rPr>
      <w:rFonts w:ascii="Times New Roman" w:hAnsi="Times New Roman" w:eastAsia="Times New Roman" w:cs="Times New Roman"/>
      <w:b/>
      <w:bCs/>
      <w:sz w:val="20"/>
      <w:szCs w:val="20"/>
      <w:lang w:eastAsia="ru-RU"/>
    </w:rPr>
  </w:style>
  <w:style w:type="character" w:styleId="14" w:customStyle="1">
    <w:name w:val="Основной текст (14)_"/>
    <w:basedOn w:val="DefaultParagraphFont"/>
    <w:link w:val="143"/>
    <w:qFormat/>
    <w:rsid w:val="00e857d6"/>
    <w:rPr>
      <w:rFonts w:ascii="Segoe UI" w:hAnsi="Segoe UI" w:eastAsia="Segoe UI" w:cs="Segoe UI"/>
      <w:sz w:val="19"/>
      <w:szCs w:val="19"/>
      <w:shd w:fill="FFFFFF" w:val="clear"/>
    </w:rPr>
  </w:style>
  <w:style w:type="character" w:styleId="11" w:customStyle="1">
    <w:name w:val="Неразрешенное упоминание1"/>
    <w:basedOn w:val="DefaultParagraphFont"/>
    <w:uiPriority w:val="99"/>
    <w:semiHidden/>
    <w:unhideWhenUsed/>
    <w:qFormat/>
    <w:rsid w:val="001e1df9"/>
    <w:rPr>
      <w:color w:val="605E5C"/>
      <w:shd w:fill="E1DFDD" w:val="clear"/>
    </w:rPr>
  </w:style>
  <w:style w:type="character" w:styleId="23" w:customStyle="1">
    <w:name w:val="Неразрешенное упоминание2"/>
    <w:basedOn w:val="DefaultParagraphFont"/>
    <w:uiPriority w:val="99"/>
    <w:semiHidden/>
    <w:unhideWhenUsed/>
    <w:qFormat/>
    <w:rsid w:val="00f35f4f"/>
    <w:rPr>
      <w:color w:val="605E5C"/>
      <w:shd w:fill="E1DFDD" w:val="clear"/>
    </w:rPr>
  </w:style>
  <w:style w:type="character" w:styleId="Style19" w:customStyle="1">
    <w:name w:val="С_Т Знак"/>
    <w:link w:val="Style30"/>
    <w:qFormat/>
    <w:rsid w:val="00ca6a9e"/>
    <w:rPr>
      <w:rFonts w:ascii="Times New Roman" w:hAnsi="Times New Roman" w:eastAsia="Times New Roman" w:cs="Times New Roman"/>
      <w:bCs/>
      <w:sz w:val="24"/>
      <w:szCs w:val="24"/>
      <w:lang w:eastAsia="ru-RU"/>
    </w:rPr>
  </w:style>
  <w:style w:type="character" w:styleId="Style20">
    <w:name w:val="Ссылка указателя"/>
    <w:qFormat/>
    <w:rPr/>
  </w:style>
  <w:style w:type="character" w:styleId="Style21">
    <w:name w:val="Символ концевой сноски"/>
    <w:qFormat/>
    <w:rPr/>
  </w:style>
  <w:style w:type="character" w:styleId="EndnoteReference">
    <w:name w:val="Endnote Reference"/>
    <w:rPr>
      <w:vertAlign w:val="superscript"/>
    </w:rPr>
  </w:style>
  <w:style w:type="paragraph" w:styleId="Style22">
    <w:name w:val="Заголовок"/>
    <w:basedOn w:val="Normal"/>
    <w:next w:val="BodyText"/>
    <w:qFormat/>
    <w:pPr>
      <w:keepNext w:val="true"/>
      <w:spacing w:before="240" w:after="120"/>
    </w:pPr>
    <w:rPr>
      <w:rFonts w:ascii="Open Sans" w:hAnsi="Open Sans" w:eastAsia="WenQuanYi Micro Hei" w:cs="Lohit Devanagari"/>
      <w:sz w:val="28"/>
      <w:szCs w:val="28"/>
    </w:rPr>
  </w:style>
  <w:style w:type="paragraph" w:styleId="BodyText">
    <w:name w:val="Body Text"/>
    <w:basedOn w:val="Normal"/>
    <w:link w:val="Style9"/>
    <w:semiHidden/>
    <w:rsid w:val="00de39d8"/>
    <w:pPr>
      <w:widowControl w:val="false"/>
      <w:snapToGrid w:val="false"/>
      <w:spacing w:lineRule="auto" w:line="360" w:before="0" w:after="0"/>
      <w:jc w:val="both"/>
    </w:pPr>
    <w:rPr>
      <w:rFonts w:ascii="Arial" w:hAnsi="Arial" w:eastAsia="Times New Roman" w:cs="Times New Roman"/>
      <w:sz w:val="24"/>
      <w:szCs w:val="20"/>
      <w:lang w:val="en-AU"/>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Style23">
    <w:name w:val="Указатель"/>
    <w:basedOn w:val="Normal"/>
    <w:qFormat/>
    <w:pPr>
      <w:suppressLineNumbers/>
    </w:pPr>
    <w:rPr>
      <w:rFonts w:cs="Lohit Devanagari"/>
    </w:rPr>
  </w:style>
  <w:style w:type="paragraph" w:styleId="Style24">
    <w:name w:val="Колонтитул"/>
    <w:basedOn w:val="Normal"/>
    <w:qFormat/>
    <w:pPr/>
    <w:rPr/>
  </w:style>
  <w:style w:type="paragraph" w:styleId="Header">
    <w:name w:val="Header"/>
    <w:basedOn w:val="Normal"/>
    <w:link w:val="Style5"/>
    <w:uiPriority w:val="99"/>
    <w:unhideWhenUsed/>
    <w:rsid w:val="00970f49"/>
    <w:pPr>
      <w:tabs>
        <w:tab w:val="clear" w:pos="709"/>
        <w:tab w:val="center" w:pos="4677" w:leader="none"/>
        <w:tab w:val="right" w:pos="9355" w:leader="none"/>
      </w:tabs>
      <w:spacing w:lineRule="auto" w:line="240" w:before="0" w:after="0"/>
    </w:pPr>
    <w:rPr/>
  </w:style>
  <w:style w:type="paragraph" w:styleId="Footer">
    <w:name w:val="Footer"/>
    <w:basedOn w:val="Normal"/>
    <w:link w:val="Style6"/>
    <w:uiPriority w:val="99"/>
    <w:unhideWhenUsed/>
    <w:rsid w:val="00970f49"/>
    <w:pPr>
      <w:tabs>
        <w:tab w:val="clear" w:pos="709"/>
        <w:tab w:val="center" w:pos="4677" w:leader="none"/>
        <w:tab w:val="right" w:pos="9355" w:leader="none"/>
      </w:tabs>
      <w:spacing w:lineRule="auto" w:line="240" w:before="0" w:after="0"/>
    </w:pPr>
    <w:rPr/>
  </w:style>
  <w:style w:type="paragraph" w:styleId="NoSpacing">
    <w:name w:val="No Spacing"/>
    <w:link w:val="Style7"/>
    <w:uiPriority w:val="1"/>
    <w:qFormat/>
    <w:rsid w:val="00b45aa4"/>
    <w:pPr>
      <w:widowControl/>
      <w:suppressAutoHyphens w:val="true"/>
      <w:bidi w:val="0"/>
      <w:spacing w:lineRule="auto" w:line="240" w:before="0" w:after="0"/>
      <w:jc w:val="left"/>
    </w:pPr>
    <w:rPr>
      <w:rFonts w:ascii="Calibri" w:hAnsi="Calibri" w:eastAsia="" w:cs="" w:eastAsiaTheme="minorEastAsia"/>
      <w:color w:val="auto"/>
      <w:kern w:val="0"/>
      <w:sz w:val="22"/>
      <w:szCs w:val="22"/>
      <w:lang w:val="ru-RU" w:eastAsia="ru-RU" w:bidi="ar-SA"/>
    </w:rPr>
  </w:style>
  <w:style w:type="paragraph" w:styleId="BalloonText">
    <w:name w:val="Balloon Text"/>
    <w:basedOn w:val="Normal"/>
    <w:link w:val="Style8"/>
    <w:unhideWhenUsed/>
    <w:qFormat/>
    <w:rsid w:val="00de39d8"/>
    <w:pPr>
      <w:spacing w:lineRule="auto" w:line="240" w:before="0" w:after="0"/>
    </w:pPr>
    <w:rPr>
      <w:rFonts w:ascii="Tahoma" w:hAnsi="Tahoma" w:cs="Tahoma"/>
      <w:sz w:val="16"/>
      <w:szCs w:val="16"/>
    </w:rPr>
  </w:style>
  <w:style w:type="paragraph" w:styleId="TOC1">
    <w:name w:val="TOC 1"/>
    <w:basedOn w:val="Normal"/>
    <w:next w:val="Normal"/>
    <w:autoRedefine/>
    <w:uiPriority w:val="39"/>
    <w:qFormat/>
    <w:rsid w:val="00e04fdf"/>
    <w:pPr>
      <w:tabs>
        <w:tab w:val="clear" w:pos="709"/>
        <w:tab w:val="right" w:pos="9645" w:leader="dot"/>
      </w:tabs>
      <w:spacing w:lineRule="auto" w:line="360" w:before="0" w:after="0"/>
    </w:pPr>
    <w:rPr>
      <w:rFonts w:ascii="Arial" w:hAnsi="Arial" w:eastAsia="Times New Roman" w:cs="Times New Roman"/>
      <w:bCs/>
      <w:sz w:val="24"/>
      <w:szCs w:val="28"/>
      <w:lang w:val="en-AU"/>
    </w:rPr>
  </w:style>
  <w:style w:type="paragraph" w:styleId="Numberedlist" w:customStyle="1">
    <w:name w:val="numbered list"/>
    <w:basedOn w:val="Bullet"/>
    <w:qFormat/>
    <w:rsid w:val="00de39d8"/>
    <w:pPr/>
    <w:rPr/>
  </w:style>
  <w:style w:type="paragraph" w:styleId="Bullet" w:customStyle="1">
    <w:name w:val="bullet"/>
    <w:basedOn w:val="Normal"/>
    <w:qFormat/>
    <w:rsid w:val="00de39d8"/>
    <w:pPr>
      <w:numPr>
        <w:ilvl w:val="0"/>
        <w:numId w:val="1"/>
      </w:numPr>
      <w:spacing w:lineRule="auto" w:line="360" w:before="0" w:after="0"/>
    </w:pPr>
    <w:rPr>
      <w:rFonts w:ascii="Arial" w:hAnsi="Arial" w:eastAsia="Times New Roman" w:cs="Times New Roman"/>
      <w:szCs w:val="24"/>
      <w:lang w:val="en-GB"/>
    </w:rPr>
  </w:style>
  <w:style w:type="paragraph" w:styleId="Docsubtitle1" w:customStyle="1">
    <w:name w:val="Doc subtitle1"/>
    <w:basedOn w:val="Normal"/>
    <w:link w:val="Docsubtitle1Char"/>
    <w:qFormat/>
    <w:rsid w:val="00de39d8"/>
    <w:pPr>
      <w:spacing w:lineRule="auto" w:line="360" w:before="0" w:after="0"/>
    </w:pPr>
    <w:rPr>
      <w:rFonts w:ascii="Arial" w:hAnsi="Arial" w:eastAsia="Times New Roman" w:cs="Times New Roman"/>
      <w:b/>
      <w:sz w:val="28"/>
      <w:szCs w:val="24"/>
      <w:lang w:val="en-GB"/>
    </w:rPr>
  </w:style>
  <w:style w:type="paragraph" w:styleId="Docsubtitle2" w:customStyle="1">
    <w:name w:val="Doc subtitle2"/>
    <w:basedOn w:val="Normal"/>
    <w:qFormat/>
    <w:rsid w:val="00de39d8"/>
    <w:pPr>
      <w:spacing w:lineRule="auto" w:line="360" w:before="0" w:after="0"/>
    </w:pPr>
    <w:rPr>
      <w:rFonts w:ascii="Arial" w:hAnsi="Arial" w:eastAsia="Times New Roman" w:cs="Times New Roman"/>
      <w:sz w:val="28"/>
      <w:szCs w:val="24"/>
      <w:lang w:val="en-GB"/>
    </w:rPr>
  </w:style>
  <w:style w:type="paragraph" w:styleId="Doctitle" w:customStyle="1">
    <w:name w:val="Doc title"/>
    <w:basedOn w:val="Normal"/>
    <w:qFormat/>
    <w:rsid w:val="00de39d8"/>
    <w:pPr>
      <w:spacing w:lineRule="auto" w:line="360" w:before="0" w:after="0"/>
    </w:pPr>
    <w:rPr>
      <w:rFonts w:ascii="Arial" w:hAnsi="Arial" w:eastAsia="Times New Roman" w:cs="Times New Roman"/>
      <w:b/>
      <w:sz w:val="40"/>
      <w:szCs w:val="24"/>
      <w:lang w:val="en-GB"/>
    </w:rPr>
  </w:style>
  <w:style w:type="paragraph" w:styleId="BodyTextIndent2">
    <w:name w:val="Body Text Indent 2"/>
    <w:basedOn w:val="Normal"/>
    <w:link w:val="21"/>
    <w:semiHidden/>
    <w:qFormat/>
    <w:rsid w:val="00de39d8"/>
    <w:pPr>
      <w:spacing w:lineRule="auto" w:line="360" w:before="0" w:after="0"/>
      <w:ind w:left="720"/>
    </w:pPr>
    <w:rPr>
      <w:rFonts w:ascii="Arial" w:hAnsi="Arial" w:eastAsia="Times New Roman" w:cs="Times New Roman"/>
      <w:sz w:val="24"/>
      <w:szCs w:val="20"/>
      <w:lang w:val="en-US"/>
    </w:rPr>
  </w:style>
  <w:style w:type="paragraph" w:styleId="BodyText2">
    <w:name w:val="Body Text 2"/>
    <w:basedOn w:val="Normal"/>
    <w:link w:val="22"/>
    <w:semiHidden/>
    <w:qFormat/>
    <w:rsid w:val="00de39d8"/>
    <w:pPr>
      <w:widowControl w:val="false"/>
      <w:suppressAutoHyphens w:val="true"/>
      <w:snapToGrid w:val="false"/>
      <w:spacing w:lineRule="auto" w:line="360" w:before="0" w:after="0"/>
      <w:jc w:val="both"/>
    </w:pPr>
    <w:rPr>
      <w:rFonts w:ascii="Arial" w:hAnsi="Arial" w:eastAsia="Times New Roman" w:cs="Times New Roman"/>
      <w:spacing w:val="-3"/>
      <w:szCs w:val="20"/>
      <w:lang w:val="en-US"/>
    </w:rPr>
  </w:style>
  <w:style w:type="paragraph" w:styleId="Caption1">
    <w:name w:val="caption1"/>
    <w:basedOn w:val="Normal"/>
    <w:next w:val="Normal"/>
    <w:qFormat/>
    <w:rsid w:val="00de39d8"/>
    <w:pPr>
      <w:widowControl w:val="false"/>
      <w:spacing w:lineRule="auto" w:line="360" w:before="240" w:after="0"/>
      <w:jc w:val="center"/>
    </w:pPr>
    <w:rPr>
      <w:rFonts w:ascii="Arial" w:hAnsi="Arial" w:eastAsia="Times New Roman" w:cs="Times New Roman"/>
      <w:b/>
      <w:sz w:val="36"/>
      <w:szCs w:val="20"/>
      <w:lang w:val="en-AU"/>
    </w:rPr>
  </w:style>
  <w:style w:type="paragraph" w:styleId="12" w:customStyle="1">
    <w:name w:val="Абзац списка1"/>
    <w:basedOn w:val="Normal"/>
    <w:qFormat/>
    <w:rsid w:val="00de39d8"/>
    <w:pPr>
      <w:spacing w:lineRule="auto" w:line="360" w:before="0" w:after="0"/>
      <w:ind w:left="720"/>
    </w:pPr>
    <w:rPr>
      <w:rFonts w:ascii="Arial" w:hAnsi="Arial" w:eastAsia="Times New Roman" w:cs="Times New Roman"/>
      <w:szCs w:val="24"/>
      <w:lang w:val="en-GB"/>
    </w:rPr>
  </w:style>
  <w:style w:type="paragraph" w:styleId="FootnoteText">
    <w:name w:val="Footnote Text"/>
    <w:basedOn w:val="Normal"/>
    <w:link w:val="Style10"/>
    <w:rsid w:val="00de39d8"/>
    <w:pPr>
      <w:spacing w:lineRule="auto" w:line="360" w:before="0" w:after="0"/>
    </w:pPr>
    <w:rPr>
      <w:rFonts w:ascii="Times New Roman" w:hAnsi="Times New Roman" w:eastAsia="Times New Roman" w:cs="Times New Roman"/>
      <w:szCs w:val="20"/>
      <w:lang w:eastAsia="ru-RU"/>
    </w:rPr>
  </w:style>
  <w:style w:type="paragraph" w:styleId="Style25" w:customStyle="1">
    <w:name w:val="цветной текст"/>
    <w:basedOn w:val="Normal"/>
    <w:qFormat/>
    <w:rsid w:val="00de39d8"/>
    <w:pPr>
      <w:numPr>
        <w:ilvl w:val="0"/>
        <w:numId w:val="3"/>
      </w:numPr>
      <w:spacing w:lineRule="auto" w:line="360" w:before="0" w:after="0"/>
      <w:jc w:val="both"/>
    </w:pPr>
    <w:rPr>
      <w:rFonts w:ascii="Times New Roman" w:hAnsi="Times New Roman" w:eastAsia="Times New Roman" w:cs="Times New Roman"/>
      <w:color w:val="2C8DE6"/>
      <w:szCs w:val="20"/>
      <w:lang w:eastAsia="ru-RU"/>
    </w:rPr>
  </w:style>
  <w:style w:type="paragraph" w:styleId="538552DCBB0F4C4BB087ED922D6A6322" w:customStyle="1">
    <w:name w:val="538552DCBB0F4C4BB087ED922D6A6322"/>
    <w:qFormat/>
    <w:rsid w:val="00de39d8"/>
    <w:pPr>
      <w:widowControl/>
      <w:suppressAutoHyphens w:val="true"/>
      <w:bidi w:val="0"/>
      <w:spacing w:lineRule="auto" w:line="276" w:before="0" w:after="200"/>
      <w:jc w:val="left"/>
    </w:pPr>
    <w:rPr>
      <w:rFonts w:ascii="Calibri" w:hAnsi="Calibri" w:eastAsia="Times New Roman" w:cs="Times New Roman" w:asciiTheme="minorHAnsi" w:hAnsiTheme="minorHAnsi"/>
      <w:color w:val="auto"/>
      <w:kern w:val="0"/>
      <w:sz w:val="22"/>
      <w:szCs w:val="22"/>
      <w:lang w:val="ru-RU" w:eastAsia="ru-RU" w:bidi="ar-SA"/>
    </w:rPr>
  </w:style>
  <w:style w:type="paragraph" w:styleId="Style26" w:customStyle="1">
    <w:name w:val="выделение цвет"/>
    <w:basedOn w:val="Normal"/>
    <w:link w:val="Style14"/>
    <w:qFormat/>
    <w:rsid w:val="00de39d8"/>
    <w:pPr>
      <w:spacing w:lineRule="auto" w:line="360" w:before="0" w:after="0"/>
      <w:jc w:val="both"/>
    </w:pPr>
    <w:rPr>
      <w:rFonts w:ascii="Times New Roman" w:hAnsi="Times New Roman" w:eastAsia="Times New Roman" w:cs="Times New Roman"/>
      <w:b/>
      <w:color w:val="2C8DE6"/>
      <w:szCs w:val="20"/>
      <w:u w:val="single"/>
      <w:lang w:eastAsia="ru-RU"/>
    </w:rPr>
  </w:style>
  <w:style w:type="paragraph" w:styleId="IndexHeading">
    <w:name w:val="Index Heading"/>
    <w:basedOn w:val="Style22"/>
    <w:pPr/>
    <w:rPr/>
  </w:style>
  <w:style w:type="paragraph" w:styleId="TOCHeading">
    <w:name w:val="TOC Heading"/>
    <w:basedOn w:val="Heading1"/>
    <w:next w:val="Normal"/>
    <w:uiPriority w:val="39"/>
    <w:semiHidden/>
    <w:unhideWhenUsed/>
    <w:qFormat/>
    <w:rsid w:val="00de39d8"/>
    <w:pPr>
      <w:keepLines/>
      <w:spacing w:lineRule="auto" w:line="276" w:before="480" w:after="0"/>
      <w:outlineLvl w:val="9"/>
    </w:pPr>
    <w:rPr>
      <w:rFonts w:ascii="Cambria" w:hAnsi="Cambria"/>
      <w:caps w:val="false"/>
      <w:smallCaps w:val="false"/>
      <w:color w:val="365F91"/>
      <w:sz w:val="28"/>
      <w:szCs w:val="28"/>
      <w:lang w:val="ru-RU" w:eastAsia="ru-RU"/>
    </w:rPr>
  </w:style>
  <w:style w:type="paragraph" w:styleId="TOC2">
    <w:name w:val="TOC 2"/>
    <w:basedOn w:val="Normal"/>
    <w:next w:val="Normal"/>
    <w:autoRedefine/>
    <w:uiPriority w:val="39"/>
    <w:qFormat/>
    <w:rsid w:val="00976338"/>
    <w:pPr>
      <w:tabs>
        <w:tab w:val="clear" w:pos="709"/>
        <w:tab w:val="left" w:pos="142" w:leader="none"/>
        <w:tab w:val="right" w:pos="9639" w:leader="dot"/>
      </w:tabs>
      <w:spacing w:lineRule="auto" w:line="240" w:before="0" w:after="0"/>
    </w:pPr>
    <w:rPr>
      <w:rFonts w:ascii="Times New Roman" w:hAnsi="Times New Roman" w:eastAsia="Times New Roman" w:cs="Times New Roman"/>
      <w:szCs w:val="20"/>
      <w:lang w:eastAsia="ru-RU"/>
    </w:rPr>
  </w:style>
  <w:style w:type="paragraph" w:styleId="TOC3">
    <w:name w:val="TOC 3"/>
    <w:basedOn w:val="Normal"/>
    <w:next w:val="Normal"/>
    <w:autoRedefine/>
    <w:uiPriority w:val="39"/>
    <w:unhideWhenUsed/>
    <w:qFormat/>
    <w:rsid w:val="00de39d8"/>
    <w:pPr>
      <w:spacing w:lineRule="auto" w:line="276" w:before="0" w:after="100"/>
      <w:ind w:left="440"/>
    </w:pPr>
    <w:rPr>
      <w:rFonts w:ascii="Calibri" w:hAnsi="Calibri" w:eastAsia="Times New Roman" w:cs="Times New Roman"/>
      <w:lang w:eastAsia="ru-RU"/>
    </w:rPr>
  </w:style>
  <w:style w:type="paragraph" w:styleId="-11" w:customStyle="1">
    <w:name w:val="!Заголовок-1"/>
    <w:basedOn w:val="Heading1"/>
    <w:link w:val="-1"/>
    <w:qFormat/>
    <w:rsid w:val="00de39d8"/>
    <w:pPr/>
    <w:rPr>
      <w:lang w:val="ru-RU"/>
    </w:rPr>
  </w:style>
  <w:style w:type="paragraph" w:styleId="-21" w:customStyle="1">
    <w:name w:val="!заголовок-2"/>
    <w:basedOn w:val="Heading2"/>
    <w:link w:val="-2"/>
    <w:qFormat/>
    <w:rsid w:val="008e2f2c"/>
    <w:pPr/>
    <w:rPr>
      <w:rFonts w:ascii="Times New Roman" w:hAnsi="Times New Roman"/>
      <w:lang w:val="ru-RU"/>
    </w:rPr>
  </w:style>
  <w:style w:type="paragraph" w:styleId="Style27" w:customStyle="1">
    <w:name w:val="!Текст"/>
    <w:basedOn w:val="Normal"/>
    <w:link w:val="Style13"/>
    <w:qFormat/>
    <w:rsid w:val="00de39d8"/>
    <w:pPr>
      <w:spacing w:lineRule="auto" w:line="360" w:before="0" w:after="0"/>
      <w:jc w:val="both"/>
    </w:pPr>
    <w:rPr>
      <w:rFonts w:ascii="Times New Roman" w:hAnsi="Times New Roman" w:eastAsia="Times New Roman" w:cs="Times New Roman"/>
      <w:szCs w:val="20"/>
      <w:lang w:eastAsia="ru-RU"/>
    </w:rPr>
  </w:style>
  <w:style w:type="paragraph" w:styleId="Style28" w:customStyle="1">
    <w:name w:val="!Синий заголовок текста"/>
    <w:basedOn w:val="Style26"/>
    <w:link w:val="Style15"/>
    <w:qFormat/>
    <w:rsid w:val="00de39d8"/>
    <w:pPr/>
    <w:rPr/>
  </w:style>
  <w:style w:type="paragraph" w:styleId="Style29" w:customStyle="1">
    <w:name w:val="!Список с точками"/>
    <w:basedOn w:val="Normal"/>
    <w:link w:val="Style16"/>
    <w:qFormat/>
    <w:rsid w:val="00de39d8"/>
    <w:pPr>
      <w:numPr>
        <w:ilvl w:val="0"/>
        <w:numId w:val="2"/>
      </w:numPr>
      <w:spacing w:lineRule="auto" w:line="360" w:before="0" w:after="0"/>
      <w:jc w:val="both"/>
    </w:pPr>
    <w:rPr>
      <w:rFonts w:ascii="Times New Roman" w:hAnsi="Times New Roman" w:eastAsia="Times New Roman" w:cs="Times New Roman"/>
      <w:szCs w:val="20"/>
      <w:lang w:eastAsia="ru-RU"/>
    </w:rPr>
  </w:style>
  <w:style w:type="paragraph" w:styleId="ListParagraph">
    <w:name w:val="List Paragraph"/>
    <w:basedOn w:val="Normal"/>
    <w:uiPriority w:val="34"/>
    <w:qFormat/>
    <w:rsid w:val="00de39d8"/>
    <w:pPr>
      <w:spacing w:lineRule="auto" w:line="276" w:before="0" w:after="200"/>
      <w:ind w:left="720"/>
      <w:contextualSpacing/>
    </w:pPr>
    <w:rPr>
      <w:rFonts w:ascii="Calibri" w:hAnsi="Calibri" w:eastAsia="Calibri" w:cs="Times New Roman"/>
    </w:rPr>
  </w:style>
  <w:style w:type="paragraph" w:styleId="Annotationtext">
    <w:name w:val="annotation text"/>
    <w:basedOn w:val="Normal"/>
    <w:link w:val="Style17"/>
    <w:semiHidden/>
    <w:unhideWhenUsed/>
    <w:qFormat/>
    <w:rsid w:val="00de39d8"/>
    <w:pPr>
      <w:spacing w:lineRule="auto" w:line="240" w:before="0" w:after="0"/>
    </w:pPr>
    <w:rPr>
      <w:rFonts w:ascii="Times New Roman" w:hAnsi="Times New Roman" w:eastAsia="Times New Roman" w:cs="Times New Roman"/>
      <w:sz w:val="20"/>
      <w:szCs w:val="20"/>
      <w:lang w:eastAsia="ru-RU"/>
    </w:rPr>
  </w:style>
  <w:style w:type="paragraph" w:styleId="Annotationsubject">
    <w:name w:val="annotation subject"/>
    <w:basedOn w:val="Annotationtext"/>
    <w:next w:val="Annotationtext"/>
    <w:link w:val="Style18"/>
    <w:semiHidden/>
    <w:unhideWhenUsed/>
    <w:qFormat/>
    <w:rsid w:val="00de39d8"/>
    <w:pPr/>
    <w:rPr>
      <w:b/>
      <w:bCs/>
    </w:rPr>
  </w:style>
  <w:style w:type="paragraph" w:styleId="ListaBlack" w:customStyle="1">
    <w:name w:val="Lista Black"/>
    <w:basedOn w:val="BodyText"/>
    <w:uiPriority w:val="1"/>
    <w:qFormat/>
    <w:rsid w:val="00de39d8"/>
    <w:pPr>
      <w:keepNext w:val="true"/>
      <w:numPr>
        <w:ilvl w:val="0"/>
        <w:numId w:val="4"/>
      </w:numPr>
      <w:snapToGrid w:val="true"/>
      <w:spacing w:lineRule="auto" w:line="240" w:before="0" w:after="120"/>
      <w:jc w:val="left"/>
    </w:pPr>
    <w:rPr>
      <w:rFonts w:ascii="Calibri" w:hAnsi="Calibri" w:eastAsia="FrutigerLTStd-Light" w:cs="" w:cstheme="minorBidi"/>
      <w:sz w:val="20"/>
      <w:lang w:val="en-US"/>
    </w:rPr>
  </w:style>
  <w:style w:type="paragraph" w:styleId="143" w:customStyle="1">
    <w:name w:val="Основной текст (14)_3"/>
    <w:basedOn w:val="Normal"/>
    <w:link w:val="14"/>
    <w:qFormat/>
    <w:rsid w:val="00e857d6"/>
    <w:pPr>
      <w:widowControl w:val="false"/>
      <w:shd w:val="clear" w:color="auto" w:fill="FFFFFF"/>
      <w:spacing w:lineRule="exact" w:line="264" w:before="0" w:after="0"/>
      <w:ind w:hanging="600"/>
    </w:pPr>
    <w:rPr>
      <w:rFonts w:ascii="Segoe UI" w:hAnsi="Segoe UI" w:eastAsia="Segoe UI" w:cs="Segoe UI"/>
      <w:sz w:val="19"/>
      <w:szCs w:val="19"/>
    </w:rPr>
  </w:style>
  <w:style w:type="paragraph" w:styleId="Style30" w:customStyle="1">
    <w:name w:val="С_Т"/>
    <w:link w:val="Style19"/>
    <w:qFormat/>
    <w:rsid w:val="00ca6a9e"/>
    <w:pPr>
      <w:widowControl/>
      <w:suppressAutoHyphens w:val="true"/>
      <w:bidi w:val="0"/>
      <w:spacing w:lineRule="auto" w:line="240" w:before="0" w:after="0"/>
      <w:jc w:val="left"/>
    </w:pPr>
    <w:rPr>
      <w:rFonts w:ascii="Times New Roman" w:hAnsi="Times New Roman" w:eastAsia="Times New Roman" w:cs="Times New Roman"/>
      <w:bCs/>
      <w:color w:val="auto"/>
      <w:kern w:val="0"/>
      <w:sz w:val="24"/>
      <w:szCs w:val="24"/>
      <w:lang w:val="ru-RU" w:eastAsia="ru-RU" w:bidi="ar-SA"/>
    </w:rPr>
  </w:style>
  <w:style w:type="paragraph" w:styleId="Style31" w:customStyle="1">
    <w:name w:val="Ст_Табл"/>
    <w:basedOn w:val="Normal"/>
    <w:qFormat/>
    <w:rsid w:val="00ca6a9e"/>
    <w:pPr>
      <w:spacing w:lineRule="auto" w:line="240" w:before="0" w:after="0"/>
      <w:ind w:firstLine="340"/>
      <w:jc w:val="both"/>
    </w:pPr>
    <w:rPr/>
  </w:style>
  <w:style w:type="paragraph" w:styleId="24" w:customStyle="1">
    <w:name w:val="Абзац списка2"/>
    <w:basedOn w:val="Normal"/>
    <w:qFormat/>
    <w:rsid w:val="007b3b8d"/>
    <w:pPr>
      <w:spacing w:lineRule="auto" w:line="276" w:before="0" w:after="200"/>
      <w:ind w:left="720"/>
      <w:contextualSpacing/>
    </w:pPr>
    <w:rPr>
      <w:rFonts w:ascii="Calibri" w:hAnsi="Calibri" w:eastAsia="Times New Roman" w:cs="Times New Roman"/>
    </w:rPr>
  </w:style>
  <w:style w:type="paragraph" w:styleId="31" w:customStyle="1">
    <w:name w:val="Абзац списка3"/>
    <w:basedOn w:val="Normal"/>
    <w:qFormat/>
    <w:rsid w:val="004e2e23"/>
    <w:pPr>
      <w:spacing w:lineRule="auto" w:line="276" w:before="0" w:after="200"/>
      <w:ind w:left="720"/>
      <w:contextualSpacing/>
    </w:pPr>
    <w:rPr>
      <w:rFonts w:ascii="Calibri" w:hAnsi="Calibri" w:eastAsia="Times New Roman" w:cs="Times New Roman"/>
    </w:rPr>
  </w:style>
  <w:style w:type="numbering" w:styleId="NoList" w:default="1">
    <w:name w:val="No List"/>
    <w:uiPriority w:val="99"/>
    <w:semiHidden/>
    <w:unhideWhenUsed/>
    <w:qFormat/>
  </w:style>
  <w:style w:type="table" w:default="1" w:styleId="a3">
    <w:name w:val="Normal Table"/>
    <w:uiPriority w:val="99"/>
    <w:semiHidden/>
    <w:unhideWhenUsed/>
    <w:tblPr>
      <w:tblCellMar>
        <w:top w:w="0" w:type="dxa"/>
        <w:left w:w="108" w:type="dxa"/>
        <w:bottom w:w="0" w:type="dxa"/>
        <w:right w:w="108" w:type="dxa"/>
      </w:tblCellMar>
    </w:tblPr>
  </w:style>
  <w:style w:type="table" w:styleId="af">
    <w:name w:val="Table Grid"/>
    <w:basedOn w:val="a3"/>
    <w:rsid w:val="00de39d8"/>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B783EB-5926-463A-A25C-B5025BDA5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Application>LibreOffice/7.6.7.2$Linux_X86_64 LibreOffice_project/60$Build-2</Application>
  <AppVersion>15.0000</AppVersion>
  <Pages>19</Pages>
  <Words>3998</Words>
  <Characters>29652</Characters>
  <CharactersWithSpaces>33171</CharactersWithSpaces>
  <Paragraphs>468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2024-02-13T08:41:00Z</dcterms:created>
  <dc:creator>Copyright ©«Ворлдскиллс Россия» (Экспедирование грузов)</dc:creator>
  <dc:description/>
  <dc:language>ru-RU</dc:language>
  <cp:lastModifiedBy/>
  <dcterms:modified xsi:type="dcterms:W3CDTF">2026-01-16T09:35:46Z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